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7A17" w14:textId="77777777" w:rsidR="00D1253D" w:rsidRDefault="00D1253D" w:rsidP="00D1253D">
      <w:pPr>
        <w:spacing w:after="0" w:line="240" w:lineRule="auto"/>
        <w:jc w:val="both"/>
        <w:rPr>
          <w:rFonts w:ascii="Times New Roman" w:eastAsia="Times New Roman" w:hAnsi="Times New Roman" w:cs="Times New Roman"/>
          <w:b/>
          <w:bCs/>
          <w:sz w:val="24"/>
          <w:szCs w:val="24"/>
          <w:lang w:val="ru-RU" w:eastAsia="sr-Latn-RS"/>
        </w:rPr>
      </w:pPr>
      <w:bookmarkStart w:id="0" w:name="_Hlk13044214"/>
      <w:r>
        <w:rPr>
          <w:rFonts w:ascii="Times New Roman" w:eastAsia="Times New Roman" w:hAnsi="Times New Roman" w:cs="Times New Roman"/>
          <w:b/>
          <w:bCs/>
          <w:sz w:val="24"/>
          <w:szCs w:val="24"/>
          <w:lang w:val="ru-RU" w:eastAsia="sr-Latn-RS"/>
        </w:rPr>
        <w:t>Развојна агенција Србије</w:t>
      </w:r>
    </w:p>
    <w:p w14:paraId="0EFB85EC" w14:textId="598641AA" w:rsidR="00D1253D" w:rsidRPr="00260AD5" w:rsidRDefault="00D1253D" w:rsidP="00D1253D">
      <w:pPr>
        <w:spacing w:after="0" w:line="240" w:lineRule="auto"/>
        <w:jc w:val="both"/>
        <w:rPr>
          <w:rFonts w:ascii="Times New Roman" w:eastAsia="Times New Roman" w:hAnsi="Times New Roman" w:cs="Times New Roman"/>
          <w:sz w:val="24"/>
          <w:szCs w:val="24"/>
          <w:lang w:val="sr-Cyrl-RS"/>
        </w:rPr>
      </w:pPr>
      <w:r w:rsidRPr="00260AD5">
        <w:rPr>
          <w:rFonts w:ascii="Times New Roman" w:eastAsia="Times New Roman" w:hAnsi="Times New Roman" w:cs="Times New Roman"/>
          <w:sz w:val="24"/>
          <w:szCs w:val="24"/>
          <w:lang w:val="ru-RU" w:eastAsia="sr-Latn-RS"/>
        </w:rPr>
        <w:t xml:space="preserve">Број: </w:t>
      </w:r>
      <w:r w:rsidR="00022DF2" w:rsidRPr="00260AD5">
        <w:rPr>
          <w:rFonts w:ascii="Times New Roman" w:eastAsia="Times New Roman" w:hAnsi="Times New Roman" w:cs="Times New Roman"/>
          <w:sz w:val="24"/>
          <w:szCs w:val="24"/>
          <w:lang w:val="sr-Cyrl-RS"/>
        </w:rPr>
        <w:t>______________</w:t>
      </w:r>
      <w:r w:rsidR="009D7CCC" w:rsidRPr="00260AD5">
        <w:rPr>
          <w:rFonts w:ascii="Times New Roman" w:eastAsia="Times New Roman" w:hAnsi="Times New Roman" w:cs="Times New Roman"/>
          <w:sz w:val="24"/>
          <w:szCs w:val="24"/>
          <w:lang w:val="sr-Cyrl-RS"/>
        </w:rPr>
        <w:t>/</w:t>
      </w:r>
      <w:r w:rsidR="00022DF2" w:rsidRPr="00260AD5">
        <w:rPr>
          <w:rFonts w:ascii="Times New Roman" w:eastAsia="Times New Roman" w:hAnsi="Times New Roman" w:cs="Times New Roman"/>
          <w:sz w:val="24"/>
          <w:szCs w:val="24"/>
          <w:lang w:val="sr-Cyrl-RS"/>
        </w:rPr>
        <w:t>202_</w:t>
      </w:r>
    </w:p>
    <w:p w14:paraId="624D5FBC" w14:textId="3C55481A" w:rsidR="00D1253D" w:rsidRDefault="00D1253D" w:rsidP="00D1253D">
      <w:pPr>
        <w:spacing w:after="0" w:line="240" w:lineRule="auto"/>
        <w:jc w:val="both"/>
        <w:rPr>
          <w:rFonts w:ascii="Times New Roman" w:eastAsia="Times New Roman" w:hAnsi="Times New Roman" w:cs="Times New Roman"/>
          <w:sz w:val="24"/>
          <w:szCs w:val="24"/>
          <w:lang w:val="ru-RU" w:eastAsia="sr-Latn-RS"/>
        </w:rPr>
      </w:pPr>
      <w:r w:rsidRPr="00260AD5">
        <w:rPr>
          <w:rFonts w:ascii="Times New Roman" w:eastAsia="Times New Roman" w:hAnsi="Times New Roman" w:cs="Times New Roman"/>
          <w:sz w:val="24"/>
          <w:szCs w:val="24"/>
          <w:lang w:val="ru-RU" w:eastAsia="sr-Latn-RS"/>
        </w:rPr>
        <w:t xml:space="preserve">Датум: </w:t>
      </w:r>
      <w:r w:rsidR="00022DF2" w:rsidRPr="00260AD5">
        <w:rPr>
          <w:rFonts w:ascii="Times New Roman" w:eastAsia="Times New Roman" w:hAnsi="Times New Roman" w:cs="Times New Roman"/>
          <w:sz w:val="24"/>
          <w:szCs w:val="24"/>
          <w:lang w:val="sr-Cyrl-RS" w:eastAsia="sr-Latn-RS"/>
        </w:rPr>
        <w:t>__</w:t>
      </w:r>
      <w:r w:rsidRPr="00260AD5">
        <w:rPr>
          <w:rFonts w:ascii="Times New Roman" w:eastAsia="Times New Roman" w:hAnsi="Times New Roman" w:cs="Times New Roman"/>
          <w:sz w:val="24"/>
          <w:szCs w:val="24"/>
          <w:lang w:val="ru-RU" w:eastAsia="sr-Latn-RS"/>
        </w:rPr>
        <w:t>.</w:t>
      </w:r>
      <w:r w:rsidR="00022DF2" w:rsidRPr="00260AD5">
        <w:rPr>
          <w:rFonts w:ascii="Times New Roman" w:eastAsia="Times New Roman" w:hAnsi="Times New Roman" w:cs="Times New Roman"/>
          <w:sz w:val="24"/>
          <w:szCs w:val="24"/>
          <w:lang w:val="sr-Cyrl-RS" w:eastAsia="sr-Latn-RS"/>
        </w:rPr>
        <w:t>__</w:t>
      </w:r>
      <w:r w:rsidRPr="00260AD5">
        <w:rPr>
          <w:rFonts w:ascii="Times New Roman" w:eastAsia="Times New Roman" w:hAnsi="Times New Roman" w:cs="Times New Roman"/>
          <w:sz w:val="24"/>
          <w:szCs w:val="24"/>
          <w:lang w:val="ru-RU" w:eastAsia="sr-Latn-RS"/>
        </w:rPr>
        <w:t>.</w:t>
      </w:r>
      <w:r w:rsidR="00022DF2" w:rsidRPr="00260AD5">
        <w:rPr>
          <w:rFonts w:ascii="Times New Roman" w:eastAsia="Times New Roman" w:hAnsi="Times New Roman" w:cs="Times New Roman"/>
          <w:sz w:val="24"/>
          <w:szCs w:val="24"/>
          <w:lang w:val="ru-RU" w:eastAsia="sr-Latn-RS"/>
        </w:rPr>
        <w:t>20</w:t>
      </w:r>
      <w:r w:rsidR="00022DF2" w:rsidRPr="00260AD5">
        <w:rPr>
          <w:rFonts w:ascii="Times New Roman" w:eastAsia="Times New Roman" w:hAnsi="Times New Roman" w:cs="Times New Roman"/>
          <w:sz w:val="24"/>
          <w:szCs w:val="24"/>
          <w:lang w:val="sr-Latn-RS" w:eastAsia="sr-Latn-RS"/>
        </w:rPr>
        <w:t>2</w:t>
      </w:r>
      <w:r w:rsidR="00022DF2" w:rsidRPr="00260AD5">
        <w:rPr>
          <w:rFonts w:ascii="Times New Roman" w:eastAsia="Times New Roman" w:hAnsi="Times New Roman" w:cs="Times New Roman"/>
          <w:sz w:val="24"/>
          <w:szCs w:val="24"/>
          <w:lang w:val="sr-Cyrl-RS" w:eastAsia="sr-Latn-RS"/>
        </w:rPr>
        <w:t>_</w:t>
      </w:r>
      <w:r w:rsidRPr="00260AD5">
        <w:rPr>
          <w:rFonts w:ascii="Times New Roman" w:eastAsia="Times New Roman" w:hAnsi="Times New Roman" w:cs="Times New Roman"/>
          <w:sz w:val="24"/>
          <w:szCs w:val="24"/>
          <w:lang w:val="ru-RU" w:eastAsia="sr-Latn-RS"/>
        </w:rPr>
        <w:t>. године</w:t>
      </w:r>
    </w:p>
    <w:p w14:paraId="1B37B9A0" w14:textId="77777777" w:rsidR="00AA0508" w:rsidRPr="00BE66E5" w:rsidRDefault="00AA0508" w:rsidP="004255A9">
      <w:pPr>
        <w:spacing w:after="0" w:line="240" w:lineRule="auto"/>
        <w:jc w:val="both"/>
        <w:rPr>
          <w:rFonts w:ascii="Times New Roman" w:hAnsi="Times New Roman" w:cs="Times New Roman"/>
          <w:b/>
          <w:bCs/>
          <w:iCs/>
          <w:color w:val="000000" w:themeColor="text1"/>
          <w:sz w:val="16"/>
          <w:szCs w:val="16"/>
          <w:lang w:val="sr-Cyrl-RS"/>
        </w:rPr>
      </w:pPr>
    </w:p>
    <w:p w14:paraId="4E271599" w14:textId="1FD3F8B2" w:rsidR="004255A9" w:rsidRPr="00D1253D" w:rsidRDefault="004255A9" w:rsidP="004255A9">
      <w:pPr>
        <w:spacing w:after="0" w:line="240" w:lineRule="auto"/>
        <w:jc w:val="both"/>
        <w:rPr>
          <w:rFonts w:ascii="Times New Roman" w:eastAsia="Times New Roman" w:hAnsi="Times New Roman" w:cs="Times New Roman"/>
          <w:iCs/>
          <w:color w:val="000000" w:themeColor="text1"/>
          <w:sz w:val="24"/>
          <w:szCs w:val="24"/>
          <w:lang w:val="sr-Cyrl-RS"/>
        </w:rPr>
      </w:pPr>
      <w:r w:rsidRPr="00D1253D">
        <w:rPr>
          <w:rFonts w:ascii="Times New Roman" w:hAnsi="Times New Roman" w:cs="Times New Roman"/>
          <w:b/>
          <w:bCs/>
          <w:iCs/>
          <w:color w:val="000000" w:themeColor="text1"/>
          <w:sz w:val="24"/>
          <w:szCs w:val="24"/>
          <w:lang w:val="sr-Cyrl-RS"/>
        </w:rPr>
        <w:t xml:space="preserve">Развојна агенција Србије, </w:t>
      </w:r>
      <w:r w:rsidRPr="00D1253D">
        <w:rPr>
          <w:rFonts w:ascii="Times New Roman" w:hAnsi="Times New Roman" w:cs="Times New Roman"/>
          <w:bCs/>
          <w:iCs/>
          <w:color w:val="000000" w:themeColor="text1"/>
          <w:sz w:val="24"/>
          <w:szCs w:val="24"/>
          <w:lang w:val="sr-Cyrl-RS"/>
        </w:rPr>
        <w:t xml:space="preserve">са седиштем </w:t>
      </w:r>
      <w:r w:rsidR="00BE66E5">
        <w:rPr>
          <w:rFonts w:ascii="Times New Roman" w:hAnsi="Times New Roman" w:cs="Times New Roman"/>
          <w:bCs/>
          <w:iCs/>
          <w:color w:val="000000" w:themeColor="text1"/>
          <w:sz w:val="24"/>
          <w:szCs w:val="24"/>
          <w:lang w:val="sr-Cyrl-RS"/>
        </w:rPr>
        <w:t xml:space="preserve">на адреси: </w:t>
      </w:r>
      <w:r w:rsidRPr="00D1253D">
        <w:rPr>
          <w:rFonts w:ascii="Times New Roman" w:hAnsi="Times New Roman" w:cs="Times New Roman"/>
          <w:bCs/>
          <w:iCs/>
          <w:color w:val="000000" w:themeColor="text1"/>
          <w:sz w:val="24"/>
          <w:szCs w:val="24"/>
          <w:lang w:val="sr-Cyrl-RS"/>
        </w:rPr>
        <w:t>Кнеза Милоша 12</w:t>
      </w:r>
      <w:r w:rsidR="00BE66E5">
        <w:rPr>
          <w:rFonts w:ascii="Times New Roman" w:hAnsi="Times New Roman" w:cs="Times New Roman"/>
          <w:bCs/>
          <w:iCs/>
          <w:color w:val="000000" w:themeColor="text1"/>
          <w:sz w:val="24"/>
          <w:szCs w:val="24"/>
          <w:lang w:val="sr-Cyrl-RS"/>
        </w:rPr>
        <w:t>, Београд</w:t>
      </w:r>
      <w:r w:rsidRPr="00D1253D">
        <w:rPr>
          <w:rFonts w:ascii="Times New Roman" w:hAnsi="Times New Roman" w:cs="Times New Roman"/>
          <w:bCs/>
          <w:iCs/>
          <w:color w:val="000000" w:themeColor="text1"/>
          <w:sz w:val="24"/>
          <w:szCs w:val="24"/>
          <w:lang w:val="sr-Cyrl-RS"/>
        </w:rPr>
        <w:t>, матични број</w:t>
      </w:r>
      <w:r w:rsidR="00CB6DED" w:rsidRPr="00D1253D">
        <w:rPr>
          <w:rFonts w:ascii="Times New Roman" w:hAnsi="Times New Roman" w:cs="Times New Roman"/>
          <w:bCs/>
          <w:iCs/>
          <w:color w:val="000000" w:themeColor="text1"/>
          <w:sz w:val="24"/>
          <w:szCs w:val="24"/>
          <w:lang w:val="sr-Cyrl-RS"/>
        </w:rPr>
        <w:t>:</w:t>
      </w:r>
      <w:r w:rsidRPr="00D1253D">
        <w:rPr>
          <w:rFonts w:ascii="Times New Roman" w:hAnsi="Times New Roman" w:cs="Times New Roman"/>
          <w:bCs/>
          <w:iCs/>
          <w:color w:val="000000" w:themeColor="text1"/>
          <w:sz w:val="24"/>
          <w:szCs w:val="24"/>
          <w:lang w:val="sr-Cyrl-RS"/>
        </w:rPr>
        <w:t xml:space="preserve"> 17905031, ПИБ: 109336535,</w:t>
      </w:r>
      <w:r w:rsidRPr="00D1253D">
        <w:rPr>
          <w:rFonts w:ascii="Times New Roman" w:hAnsi="Times New Roman" w:cs="Times New Roman"/>
          <w:iCs/>
          <w:color w:val="000000" w:themeColor="text1"/>
          <w:sz w:val="24"/>
          <w:szCs w:val="24"/>
          <w:lang w:val="sr-Cyrl-RS"/>
        </w:rPr>
        <w:t xml:space="preserve"> коју </w:t>
      </w:r>
      <w:r w:rsidR="006B7825">
        <w:rPr>
          <w:rFonts w:ascii="Times New Roman" w:hAnsi="Times New Roman" w:cs="Times New Roman"/>
          <w:iCs/>
          <w:color w:val="000000" w:themeColor="text1"/>
          <w:sz w:val="24"/>
          <w:szCs w:val="24"/>
          <w:lang w:val="sr-Cyrl-RS"/>
        </w:rPr>
        <w:t>заступ</w:t>
      </w:r>
      <w:r w:rsidRPr="00D1253D">
        <w:rPr>
          <w:rFonts w:ascii="Times New Roman" w:hAnsi="Times New Roman" w:cs="Times New Roman"/>
          <w:iCs/>
          <w:color w:val="000000" w:themeColor="text1"/>
          <w:sz w:val="24"/>
          <w:szCs w:val="24"/>
          <w:lang w:val="sr-Cyrl-RS"/>
        </w:rPr>
        <w:t xml:space="preserve">а </w:t>
      </w:r>
      <w:r w:rsidRPr="00D1253D">
        <w:rPr>
          <w:rFonts w:ascii="Times New Roman" w:hAnsi="Times New Roman" w:cs="Times New Roman"/>
          <w:iCs/>
          <w:sz w:val="24"/>
          <w:szCs w:val="24"/>
          <w:lang w:val="sr-Cyrl-RS"/>
        </w:rPr>
        <w:t xml:space="preserve">Радош </w:t>
      </w:r>
      <w:proofErr w:type="spellStart"/>
      <w:r w:rsidRPr="00D1253D">
        <w:rPr>
          <w:rFonts w:ascii="Times New Roman" w:hAnsi="Times New Roman" w:cs="Times New Roman"/>
          <w:iCs/>
          <w:sz w:val="24"/>
          <w:szCs w:val="24"/>
          <w:lang w:val="sr-Cyrl-RS"/>
        </w:rPr>
        <w:t>Газдић</w:t>
      </w:r>
      <w:proofErr w:type="spellEnd"/>
      <w:r w:rsidRPr="00D1253D">
        <w:rPr>
          <w:rFonts w:ascii="Times New Roman" w:hAnsi="Times New Roman" w:cs="Times New Roman"/>
          <w:iCs/>
          <w:color w:val="000000" w:themeColor="text1"/>
          <w:sz w:val="24"/>
          <w:szCs w:val="24"/>
          <w:lang w:val="sr-Cyrl-RS"/>
        </w:rPr>
        <w:t xml:space="preserve">, </w:t>
      </w:r>
      <w:r w:rsidRPr="00D1253D">
        <w:rPr>
          <w:rFonts w:ascii="Times New Roman" w:hAnsi="Times New Roman" w:cs="Times New Roman"/>
          <w:iCs/>
          <w:sz w:val="24"/>
          <w:szCs w:val="24"/>
          <w:lang w:val="sr-Cyrl-RS"/>
        </w:rPr>
        <w:t>в.</w:t>
      </w:r>
      <w:r w:rsidR="00FE3778">
        <w:rPr>
          <w:rFonts w:ascii="Times New Roman" w:hAnsi="Times New Roman" w:cs="Times New Roman"/>
          <w:iCs/>
          <w:sz w:val="24"/>
          <w:szCs w:val="24"/>
          <w:lang w:val="sr-Cyrl-RS"/>
        </w:rPr>
        <w:t xml:space="preserve"> </w:t>
      </w:r>
      <w:r w:rsidRPr="00D1253D">
        <w:rPr>
          <w:rFonts w:ascii="Times New Roman" w:hAnsi="Times New Roman" w:cs="Times New Roman"/>
          <w:iCs/>
          <w:sz w:val="24"/>
          <w:szCs w:val="24"/>
          <w:lang w:val="sr-Cyrl-RS"/>
        </w:rPr>
        <w:t xml:space="preserve">д. директора </w:t>
      </w:r>
      <w:r w:rsidRPr="00D1253D">
        <w:rPr>
          <w:rFonts w:ascii="Times New Roman" w:hAnsi="Times New Roman" w:cs="Times New Roman"/>
          <w:iCs/>
          <w:color w:val="000000" w:themeColor="text1"/>
          <w:sz w:val="24"/>
          <w:szCs w:val="24"/>
          <w:lang w:val="sr-Cyrl-RS"/>
        </w:rPr>
        <w:t xml:space="preserve">(у даљем тексту: </w:t>
      </w:r>
      <w:r w:rsidRPr="00C84F42">
        <w:rPr>
          <w:rFonts w:ascii="Times New Roman" w:eastAsia="Times New Roman" w:hAnsi="Times New Roman" w:cs="Times New Roman"/>
          <w:b/>
          <w:bCs/>
          <w:iCs/>
          <w:color w:val="000000" w:themeColor="text1"/>
          <w:sz w:val="24"/>
          <w:szCs w:val="24"/>
          <w:lang w:val="sr-Cyrl-RS"/>
        </w:rPr>
        <w:t>Агенција</w:t>
      </w:r>
      <w:r w:rsidRPr="008C4845">
        <w:rPr>
          <w:rFonts w:ascii="Times New Roman" w:eastAsia="Times New Roman" w:hAnsi="Times New Roman" w:cs="Times New Roman"/>
          <w:iCs/>
          <w:color w:val="000000" w:themeColor="text1"/>
          <w:sz w:val="24"/>
          <w:szCs w:val="24"/>
          <w:lang w:val="sr-Cyrl-RS"/>
        </w:rPr>
        <w:t>)</w:t>
      </w:r>
      <w:r w:rsidRPr="00D1253D">
        <w:rPr>
          <w:rFonts w:ascii="Times New Roman" w:eastAsia="Times New Roman" w:hAnsi="Times New Roman" w:cs="Times New Roman"/>
          <w:iCs/>
          <w:color w:val="000000" w:themeColor="text1"/>
          <w:sz w:val="24"/>
          <w:szCs w:val="24"/>
          <w:lang w:val="sr-Cyrl-RS"/>
        </w:rPr>
        <w:t xml:space="preserve"> </w:t>
      </w:r>
    </w:p>
    <w:p w14:paraId="4C746C8B" w14:textId="77777777" w:rsidR="00917C0A" w:rsidRPr="00BE66E5" w:rsidRDefault="00917C0A" w:rsidP="00DF58C7">
      <w:pPr>
        <w:spacing w:after="0" w:line="240" w:lineRule="auto"/>
        <w:jc w:val="both"/>
        <w:rPr>
          <w:rFonts w:ascii="Times New Roman" w:eastAsia="Times New Roman" w:hAnsi="Times New Roman" w:cs="Times New Roman"/>
          <w:iCs/>
          <w:sz w:val="10"/>
          <w:szCs w:val="10"/>
          <w:lang w:val="sr-Cyrl-RS"/>
        </w:rPr>
      </w:pPr>
    </w:p>
    <w:p w14:paraId="2974EF6F" w14:textId="77777777" w:rsidR="00917C0A" w:rsidRPr="00D1253D" w:rsidRDefault="00917C0A" w:rsidP="00DF58C7">
      <w:pPr>
        <w:spacing w:after="0" w:line="240" w:lineRule="auto"/>
        <w:jc w:val="both"/>
        <w:rPr>
          <w:rFonts w:ascii="Times New Roman" w:eastAsia="Times New Roman" w:hAnsi="Times New Roman" w:cs="Times New Roman"/>
          <w:iCs/>
          <w:sz w:val="24"/>
          <w:szCs w:val="24"/>
          <w:lang w:val="sr-Cyrl-RS"/>
        </w:rPr>
      </w:pPr>
      <w:r w:rsidRPr="00D1253D">
        <w:rPr>
          <w:rFonts w:ascii="Times New Roman" w:eastAsia="Times New Roman" w:hAnsi="Times New Roman" w:cs="Times New Roman"/>
          <w:iCs/>
          <w:sz w:val="24"/>
          <w:szCs w:val="24"/>
          <w:lang w:val="sr-Cyrl-RS"/>
        </w:rPr>
        <w:t xml:space="preserve">и </w:t>
      </w:r>
    </w:p>
    <w:p w14:paraId="06122E20" w14:textId="77777777" w:rsidR="00917C0A" w:rsidRPr="00BE66E5" w:rsidRDefault="00917C0A" w:rsidP="00DF58C7">
      <w:pPr>
        <w:spacing w:after="0" w:line="240" w:lineRule="auto"/>
        <w:jc w:val="both"/>
        <w:rPr>
          <w:rFonts w:ascii="Times New Roman" w:eastAsia="Times New Roman" w:hAnsi="Times New Roman" w:cs="Times New Roman"/>
          <w:iCs/>
          <w:sz w:val="10"/>
          <w:szCs w:val="10"/>
          <w:lang w:val="sr-Cyrl-RS"/>
        </w:rPr>
      </w:pPr>
    </w:p>
    <w:p w14:paraId="028028F7" w14:textId="7BAEF4A4" w:rsidR="00917C0A" w:rsidRPr="00D1253D" w:rsidRDefault="00022DF2" w:rsidP="00DF58C7">
      <w:pPr>
        <w:spacing w:after="0" w:line="240" w:lineRule="auto"/>
        <w:jc w:val="both"/>
        <w:rPr>
          <w:rFonts w:ascii="Times New Roman" w:eastAsia="Times New Roman" w:hAnsi="Times New Roman" w:cs="Times New Roman"/>
          <w:iCs/>
          <w:sz w:val="24"/>
          <w:szCs w:val="24"/>
          <w:lang w:val="sr-Cyrl-RS"/>
        </w:rPr>
      </w:pPr>
      <w:r w:rsidRPr="00D36CCF">
        <w:rPr>
          <w:rFonts w:ascii="Times New Roman" w:eastAsia="Times New Roman" w:hAnsi="Times New Roman" w:cs="Times New Roman"/>
          <w:b/>
          <w:iCs/>
          <w:sz w:val="24"/>
          <w:szCs w:val="24"/>
          <w:lang w:val="sr-Cyrl-RS"/>
        </w:rPr>
        <w:t>(назив привредног друштва</w:t>
      </w:r>
      <w:r w:rsidR="00AE7ED8">
        <w:rPr>
          <w:rFonts w:ascii="Times New Roman" w:eastAsia="Times New Roman" w:hAnsi="Times New Roman" w:cs="Times New Roman"/>
          <w:b/>
          <w:iCs/>
          <w:sz w:val="24"/>
          <w:szCs w:val="24"/>
          <w:lang w:val="sr-Cyrl-RS"/>
        </w:rPr>
        <w:t>/предузетника</w:t>
      </w:r>
      <w:r w:rsidRPr="00260AD5">
        <w:rPr>
          <w:rFonts w:ascii="Times New Roman" w:eastAsia="Times New Roman" w:hAnsi="Times New Roman" w:cs="Times New Roman"/>
          <w:b/>
          <w:i/>
          <w:sz w:val="24"/>
          <w:szCs w:val="24"/>
          <w:lang w:val="sr-Cyrl-RS"/>
        </w:rPr>
        <w:t>)</w:t>
      </w:r>
      <w:r w:rsidR="009D7CCC" w:rsidRPr="00260AD5">
        <w:rPr>
          <w:rFonts w:ascii="Times New Roman" w:eastAsia="Times New Roman" w:hAnsi="Times New Roman" w:cs="Times New Roman"/>
          <w:b/>
          <w:i/>
          <w:sz w:val="24"/>
          <w:szCs w:val="24"/>
          <w:lang w:val="sr-Latn-RS"/>
        </w:rPr>
        <w:t>,</w:t>
      </w:r>
      <w:r w:rsidR="003105DC" w:rsidRPr="00D1253D">
        <w:rPr>
          <w:rFonts w:ascii="Times New Roman" w:eastAsia="Times New Roman" w:hAnsi="Times New Roman" w:cs="Times New Roman"/>
          <w:iCs/>
          <w:sz w:val="24"/>
          <w:szCs w:val="24"/>
          <w:lang w:val="sr-Cyrl-RS"/>
        </w:rPr>
        <w:t xml:space="preserve"> са седиштем </w:t>
      </w:r>
      <w:r w:rsidR="00370595" w:rsidRPr="00D1253D">
        <w:rPr>
          <w:rFonts w:ascii="Times New Roman" w:eastAsia="Times New Roman" w:hAnsi="Times New Roman" w:cs="Times New Roman"/>
          <w:iCs/>
          <w:sz w:val="24"/>
          <w:szCs w:val="24"/>
          <w:lang w:val="sr-Cyrl-RS"/>
        </w:rPr>
        <w:t>на адреси</w:t>
      </w:r>
      <w:r>
        <w:rPr>
          <w:rFonts w:ascii="Times New Roman" w:eastAsia="Times New Roman" w:hAnsi="Times New Roman" w:cs="Times New Roman"/>
          <w:iCs/>
          <w:sz w:val="24"/>
          <w:szCs w:val="24"/>
          <w:lang w:val="sr-Cyrl-RS"/>
        </w:rPr>
        <w:t>:</w:t>
      </w:r>
      <w:r w:rsidR="00370595" w:rsidRPr="00D1253D">
        <w:rPr>
          <w:rFonts w:ascii="Times New Roman" w:eastAsia="Times New Roman" w:hAnsi="Times New Roman" w:cs="Times New Roman"/>
          <w:iCs/>
          <w:sz w:val="24"/>
          <w:szCs w:val="24"/>
          <w:lang w:val="sr-Cyrl-RS"/>
        </w:rPr>
        <w:t xml:space="preserve"> </w:t>
      </w:r>
      <w:r>
        <w:rPr>
          <w:rFonts w:ascii="Times New Roman" w:eastAsia="Times New Roman" w:hAnsi="Times New Roman" w:cs="Times New Roman"/>
          <w:iCs/>
          <w:sz w:val="24"/>
          <w:szCs w:val="24"/>
          <w:lang w:val="sr-Cyrl-RS"/>
        </w:rPr>
        <w:t>(</w:t>
      </w:r>
      <w:r w:rsidRPr="00260AD5">
        <w:rPr>
          <w:rFonts w:ascii="Times New Roman" w:eastAsia="Times New Roman" w:hAnsi="Times New Roman" w:cs="Times New Roman"/>
          <w:i/>
          <w:sz w:val="24"/>
          <w:szCs w:val="24"/>
          <w:lang w:val="sr-Cyrl-RS"/>
        </w:rPr>
        <w:t>адреса седишта привредног друштва</w:t>
      </w:r>
      <w:r>
        <w:rPr>
          <w:rFonts w:ascii="Times New Roman" w:eastAsia="Times New Roman" w:hAnsi="Times New Roman" w:cs="Times New Roman"/>
          <w:iCs/>
          <w:sz w:val="24"/>
          <w:szCs w:val="24"/>
          <w:lang w:val="sr-Cyrl-RS"/>
        </w:rPr>
        <w:t>)</w:t>
      </w:r>
      <w:r w:rsidR="003105DC" w:rsidRPr="00D1253D">
        <w:rPr>
          <w:rFonts w:ascii="Times New Roman" w:eastAsia="Times New Roman" w:hAnsi="Times New Roman" w:cs="Times New Roman"/>
          <w:iCs/>
          <w:sz w:val="24"/>
          <w:szCs w:val="24"/>
          <w:lang w:val="sr-Cyrl-RS"/>
        </w:rPr>
        <w:t xml:space="preserve">, </w:t>
      </w:r>
      <w:r w:rsidR="00CB6DED" w:rsidRPr="00D1253D">
        <w:rPr>
          <w:rFonts w:ascii="Times New Roman" w:eastAsia="Times New Roman" w:hAnsi="Times New Roman" w:cs="Times New Roman"/>
          <w:iCs/>
          <w:sz w:val="24"/>
          <w:szCs w:val="24"/>
          <w:lang w:val="sr-Cyrl-RS"/>
        </w:rPr>
        <w:t xml:space="preserve">матични број: </w:t>
      </w:r>
      <w:r>
        <w:rPr>
          <w:rFonts w:ascii="Times New Roman" w:eastAsia="Times New Roman" w:hAnsi="Times New Roman" w:cs="Times New Roman"/>
          <w:iCs/>
          <w:sz w:val="24"/>
          <w:szCs w:val="24"/>
          <w:lang w:val="sr-Cyrl-RS"/>
        </w:rPr>
        <w:t>(</w:t>
      </w:r>
      <w:r w:rsidRPr="00260AD5">
        <w:rPr>
          <w:rFonts w:ascii="Times New Roman" w:eastAsia="Times New Roman" w:hAnsi="Times New Roman" w:cs="Times New Roman"/>
          <w:i/>
          <w:sz w:val="24"/>
          <w:szCs w:val="24"/>
          <w:lang w:val="sr-Cyrl-RS"/>
        </w:rPr>
        <w:t>матични број)</w:t>
      </w:r>
      <w:r w:rsidR="00370595" w:rsidRPr="00260AD5">
        <w:rPr>
          <w:rFonts w:ascii="Times New Roman" w:eastAsia="Times New Roman" w:hAnsi="Times New Roman" w:cs="Times New Roman"/>
          <w:i/>
          <w:sz w:val="24"/>
          <w:szCs w:val="24"/>
          <w:lang w:val="sr-Cyrl-RS"/>
        </w:rPr>
        <w:t>,</w:t>
      </w:r>
      <w:r w:rsidR="00370595" w:rsidRPr="00D1253D">
        <w:rPr>
          <w:rFonts w:ascii="Times New Roman" w:eastAsia="Times New Roman" w:hAnsi="Times New Roman" w:cs="Times New Roman"/>
          <w:iCs/>
          <w:sz w:val="24"/>
          <w:szCs w:val="24"/>
          <w:lang w:val="sr-Cyrl-RS"/>
        </w:rPr>
        <w:t xml:space="preserve"> </w:t>
      </w:r>
      <w:r w:rsidR="003105DC" w:rsidRPr="00D1253D">
        <w:rPr>
          <w:rFonts w:ascii="Times New Roman" w:eastAsia="Times New Roman" w:hAnsi="Times New Roman" w:cs="Times New Roman"/>
          <w:iCs/>
          <w:sz w:val="24"/>
          <w:szCs w:val="24"/>
          <w:lang w:val="sr-Cyrl-RS"/>
        </w:rPr>
        <w:t>ПИБ</w:t>
      </w:r>
      <w:r w:rsidR="009D7CCC">
        <w:rPr>
          <w:rFonts w:ascii="Times New Roman" w:eastAsia="Times New Roman" w:hAnsi="Times New Roman" w:cs="Times New Roman"/>
          <w:iCs/>
          <w:sz w:val="24"/>
          <w:szCs w:val="24"/>
          <w:lang w:val="sr-Cyrl-RS"/>
        </w:rPr>
        <w:t xml:space="preserve">: </w:t>
      </w:r>
      <w:r w:rsidRPr="00260AD5">
        <w:rPr>
          <w:rFonts w:ascii="Times New Roman" w:eastAsia="Times New Roman" w:hAnsi="Times New Roman" w:cs="Times New Roman"/>
          <w:i/>
          <w:sz w:val="24"/>
          <w:szCs w:val="24"/>
          <w:lang w:val="sr-Cyrl-RS"/>
        </w:rPr>
        <w:t>(порески идентификациони број</w:t>
      </w:r>
      <w:r>
        <w:rPr>
          <w:rFonts w:ascii="Times New Roman" w:eastAsia="Times New Roman" w:hAnsi="Times New Roman" w:cs="Times New Roman"/>
          <w:iCs/>
          <w:sz w:val="24"/>
          <w:szCs w:val="24"/>
          <w:lang w:val="sr-Cyrl-RS"/>
        </w:rPr>
        <w:t>),</w:t>
      </w:r>
      <w:r w:rsidR="00370595" w:rsidRPr="00D1253D">
        <w:rPr>
          <w:rFonts w:ascii="Times New Roman" w:eastAsia="Times New Roman" w:hAnsi="Times New Roman" w:cs="Times New Roman"/>
          <w:iCs/>
          <w:sz w:val="24"/>
          <w:szCs w:val="24"/>
          <w:lang w:val="sr-Cyrl-RS"/>
        </w:rPr>
        <w:t xml:space="preserve"> </w:t>
      </w:r>
      <w:r w:rsidR="004255A9" w:rsidRPr="00D1253D">
        <w:rPr>
          <w:rFonts w:ascii="Times New Roman" w:eastAsia="Times New Roman" w:hAnsi="Times New Roman" w:cs="Times New Roman"/>
          <w:iCs/>
          <w:sz w:val="24"/>
          <w:szCs w:val="24"/>
          <w:lang w:val="sr-Cyrl-RS"/>
        </w:rPr>
        <w:t xml:space="preserve">које заступа </w:t>
      </w:r>
      <w:r>
        <w:rPr>
          <w:rFonts w:ascii="Times New Roman" w:eastAsia="Times New Roman" w:hAnsi="Times New Roman" w:cs="Times New Roman"/>
          <w:iCs/>
          <w:sz w:val="24"/>
          <w:szCs w:val="24"/>
          <w:lang w:val="sr-Cyrl-RS"/>
        </w:rPr>
        <w:t>(</w:t>
      </w:r>
      <w:r w:rsidRPr="00260AD5">
        <w:rPr>
          <w:rFonts w:ascii="Times New Roman" w:eastAsia="Times New Roman" w:hAnsi="Times New Roman" w:cs="Times New Roman"/>
          <w:i/>
          <w:sz w:val="24"/>
          <w:szCs w:val="24"/>
          <w:lang w:val="sr-Cyrl-RS"/>
        </w:rPr>
        <w:t>име, презиме и функција одговорног лица</w:t>
      </w:r>
      <w:r>
        <w:rPr>
          <w:rFonts w:ascii="Times New Roman" w:eastAsia="Times New Roman" w:hAnsi="Times New Roman" w:cs="Times New Roman"/>
          <w:iCs/>
          <w:sz w:val="24"/>
          <w:szCs w:val="24"/>
          <w:lang w:val="sr-Cyrl-RS"/>
        </w:rPr>
        <w:t>)</w:t>
      </w:r>
      <w:r w:rsidR="003105DC" w:rsidRPr="00D1253D">
        <w:rPr>
          <w:rFonts w:ascii="Times New Roman" w:eastAsia="Times New Roman" w:hAnsi="Times New Roman" w:cs="Times New Roman"/>
          <w:iCs/>
          <w:sz w:val="24"/>
          <w:szCs w:val="24"/>
          <w:lang w:val="sr-Cyrl-RS"/>
        </w:rPr>
        <w:t xml:space="preserve"> (у даљем тексту</w:t>
      </w:r>
      <w:r w:rsidR="003105DC" w:rsidRPr="00D1253D">
        <w:rPr>
          <w:rFonts w:ascii="Times New Roman" w:eastAsia="Times New Roman" w:hAnsi="Times New Roman" w:cs="Times New Roman"/>
          <w:b/>
          <w:iCs/>
          <w:sz w:val="24"/>
          <w:szCs w:val="24"/>
          <w:lang w:val="sr-Cyrl-RS"/>
        </w:rPr>
        <w:t xml:space="preserve">: </w:t>
      </w:r>
      <w:r w:rsidR="003105DC" w:rsidRPr="00C84F42">
        <w:rPr>
          <w:rFonts w:ascii="Times New Roman" w:eastAsia="Times New Roman" w:hAnsi="Times New Roman" w:cs="Times New Roman"/>
          <w:b/>
          <w:iCs/>
          <w:sz w:val="24"/>
          <w:szCs w:val="24"/>
          <w:lang w:val="sr-Cyrl-RS"/>
        </w:rPr>
        <w:t>Корисник</w:t>
      </w:r>
      <w:r w:rsidR="003105DC" w:rsidRPr="008C4845">
        <w:rPr>
          <w:rFonts w:ascii="Times New Roman" w:eastAsia="Times New Roman" w:hAnsi="Times New Roman" w:cs="Times New Roman"/>
          <w:bCs/>
          <w:iCs/>
          <w:sz w:val="24"/>
          <w:szCs w:val="24"/>
          <w:lang w:val="sr-Cyrl-RS"/>
        </w:rPr>
        <w:t>)</w:t>
      </w:r>
      <w:r w:rsidR="00B726AF" w:rsidRPr="008C4845">
        <w:rPr>
          <w:rFonts w:ascii="Times New Roman" w:eastAsia="Times New Roman" w:hAnsi="Times New Roman" w:cs="Times New Roman"/>
          <w:bCs/>
          <w:iCs/>
          <w:sz w:val="24"/>
          <w:szCs w:val="24"/>
          <w:lang w:val="sr-Cyrl-RS"/>
        </w:rPr>
        <w:t>,</w:t>
      </w:r>
    </w:p>
    <w:p w14:paraId="09B04D12" w14:textId="77777777" w:rsidR="00473C4C" w:rsidRPr="004E3DB2" w:rsidRDefault="00473C4C" w:rsidP="00DF58C7">
      <w:pPr>
        <w:spacing w:after="0" w:line="240" w:lineRule="auto"/>
        <w:jc w:val="both"/>
        <w:rPr>
          <w:rFonts w:ascii="Times New Roman" w:eastAsia="Times New Roman" w:hAnsi="Times New Roman" w:cs="Times New Roman"/>
          <w:iCs/>
          <w:sz w:val="16"/>
          <w:szCs w:val="16"/>
          <w:lang w:val="sr-Cyrl-RS"/>
        </w:rPr>
      </w:pPr>
    </w:p>
    <w:p w14:paraId="4B896E01" w14:textId="46DADDC0" w:rsidR="00B726AF" w:rsidRPr="004005F9" w:rsidRDefault="003105DC" w:rsidP="00DF58C7">
      <w:pPr>
        <w:spacing w:after="0" w:line="240" w:lineRule="auto"/>
        <w:jc w:val="both"/>
        <w:rPr>
          <w:rFonts w:ascii="Times New Roman" w:eastAsia="Times New Roman" w:hAnsi="Times New Roman" w:cs="Times New Roman"/>
          <w:iCs/>
          <w:sz w:val="24"/>
          <w:szCs w:val="24"/>
        </w:rPr>
      </w:pPr>
      <w:r w:rsidRPr="004005F9">
        <w:rPr>
          <w:rFonts w:ascii="Times New Roman" w:eastAsia="Times New Roman" w:hAnsi="Times New Roman" w:cs="Times New Roman"/>
          <w:iCs/>
          <w:sz w:val="24"/>
          <w:szCs w:val="24"/>
          <w:lang w:val="sr-Cyrl-RS"/>
        </w:rPr>
        <w:t xml:space="preserve">(у даљем тексту </w:t>
      </w:r>
      <w:r w:rsidR="00D94CE2" w:rsidRPr="004005F9">
        <w:rPr>
          <w:rFonts w:ascii="Times New Roman" w:eastAsia="Times New Roman" w:hAnsi="Times New Roman" w:cs="Times New Roman"/>
          <w:iCs/>
          <w:sz w:val="24"/>
          <w:szCs w:val="24"/>
          <w:lang w:val="sr-Cyrl-RS"/>
        </w:rPr>
        <w:t xml:space="preserve">Агенција и Корисник </w:t>
      </w:r>
      <w:r w:rsidRPr="004005F9">
        <w:rPr>
          <w:rFonts w:ascii="Times New Roman" w:eastAsia="Times New Roman" w:hAnsi="Times New Roman" w:cs="Times New Roman"/>
          <w:iCs/>
          <w:sz w:val="24"/>
          <w:szCs w:val="24"/>
          <w:lang w:val="sr-Cyrl-RS"/>
        </w:rPr>
        <w:t>појединачно означени као</w:t>
      </w:r>
      <w:r w:rsidR="00252A2B" w:rsidRPr="004005F9">
        <w:rPr>
          <w:rFonts w:ascii="Times New Roman" w:eastAsia="Times New Roman" w:hAnsi="Times New Roman" w:cs="Times New Roman"/>
          <w:iCs/>
          <w:sz w:val="24"/>
          <w:szCs w:val="24"/>
          <w:lang w:val="sr-Cyrl-RS"/>
        </w:rPr>
        <w:t xml:space="preserve"> „</w:t>
      </w:r>
      <w:r w:rsidRPr="00C84F42">
        <w:rPr>
          <w:rFonts w:ascii="Times New Roman" w:eastAsia="Times New Roman" w:hAnsi="Times New Roman" w:cs="Times New Roman"/>
          <w:b/>
          <w:bCs/>
          <w:iCs/>
          <w:sz w:val="24"/>
          <w:szCs w:val="24"/>
          <w:lang w:val="sr-Cyrl-RS"/>
        </w:rPr>
        <w:t>Уговорна страна</w:t>
      </w:r>
      <w:r w:rsidR="00252A2B" w:rsidRPr="004005F9">
        <w:rPr>
          <w:rFonts w:ascii="Times New Roman" w:eastAsia="Times New Roman" w:hAnsi="Times New Roman" w:cs="Times New Roman"/>
          <w:iCs/>
          <w:sz w:val="24"/>
          <w:szCs w:val="24"/>
          <w:lang w:val="sr-Cyrl-RS"/>
        </w:rPr>
        <w:t>“</w:t>
      </w:r>
      <w:r w:rsidR="004005F9">
        <w:rPr>
          <w:rFonts w:ascii="Times New Roman" w:eastAsia="Times New Roman" w:hAnsi="Times New Roman" w:cs="Times New Roman"/>
          <w:iCs/>
          <w:sz w:val="24"/>
          <w:szCs w:val="24"/>
          <w:lang w:val="sr-Cyrl-RS"/>
        </w:rPr>
        <w:t>, а</w:t>
      </w:r>
      <w:r w:rsidRPr="004005F9">
        <w:rPr>
          <w:rFonts w:ascii="Times New Roman" w:eastAsia="Times New Roman" w:hAnsi="Times New Roman" w:cs="Times New Roman"/>
          <w:iCs/>
          <w:sz w:val="24"/>
          <w:szCs w:val="24"/>
          <w:lang w:val="sr-Cyrl-RS"/>
        </w:rPr>
        <w:t xml:space="preserve"> заједно као</w:t>
      </w:r>
      <w:r w:rsidR="00252A2B" w:rsidRPr="004005F9">
        <w:rPr>
          <w:rFonts w:ascii="Times New Roman" w:eastAsia="Times New Roman" w:hAnsi="Times New Roman" w:cs="Times New Roman"/>
          <w:iCs/>
          <w:sz w:val="24"/>
          <w:szCs w:val="24"/>
          <w:lang w:val="sr-Cyrl-RS"/>
        </w:rPr>
        <w:t xml:space="preserve"> „</w:t>
      </w:r>
      <w:r w:rsidRPr="00C84F42">
        <w:rPr>
          <w:rFonts w:ascii="Times New Roman" w:eastAsia="Times New Roman" w:hAnsi="Times New Roman" w:cs="Times New Roman"/>
          <w:b/>
          <w:bCs/>
          <w:iCs/>
          <w:sz w:val="24"/>
          <w:szCs w:val="24"/>
          <w:lang w:val="sr-Cyrl-RS"/>
        </w:rPr>
        <w:t>Уговорне стране</w:t>
      </w:r>
      <w:r w:rsidR="00252A2B" w:rsidRPr="004005F9">
        <w:rPr>
          <w:rFonts w:ascii="Times New Roman" w:eastAsia="Times New Roman" w:hAnsi="Times New Roman" w:cs="Times New Roman"/>
          <w:iCs/>
          <w:sz w:val="24"/>
          <w:szCs w:val="24"/>
          <w:lang w:val="sr-Cyrl-RS"/>
        </w:rPr>
        <w:t>“</w:t>
      </w:r>
      <w:r w:rsidRPr="004005F9">
        <w:rPr>
          <w:rFonts w:ascii="Times New Roman" w:eastAsia="Times New Roman" w:hAnsi="Times New Roman" w:cs="Times New Roman"/>
          <w:iCs/>
          <w:sz w:val="24"/>
          <w:szCs w:val="24"/>
          <w:lang w:val="sr-Cyrl-RS"/>
        </w:rPr>
        <w:t>),</w:t>
      </w:r>
    </w:p>
    <w:p w14:paraId="3246F16F" w14:textId="77777777" w:rsidR="0041589D" w:rsidRPr="00DB79AD" w:rsidRDefault="0041589D" w:rsidP="00DF58C7">
      <w:pPr>
        <w:spacing w:after="0" w:line="240" w:lineRule="auto"/>
        <w:jc w:val="both"/>
        <w:rPr>
          <w:rFonts w:ascii="Times New Roman" w:eastAsia="Times New Roman" w:hAnsi="Times New Roman" w:cs="Times New Roman"/>
          <w:sz w:val="18"/>
          <w:szCs w:val="18"/>
        </w:rPr>
      </w:pPr>
    </w:p>
    <w:p w14:paraId="7B9DFB46" w14:textId="1C15E0CD" w:rsidR="00917C0A" w:rsidRDefault="00E63C37" w:rsidP="00DF58C7">
      <w:pPr>
        <w:spacing w:after="0" w:line="240" w:lineRule="auto"/>
        <w:rPr>
          <w:rFonts w:ascii="Times New Roman" w:eastAsia="Times New Roman" w:hAnsi="Times New Roman" w:cs="Times New Roman"/>
          <w:bCs/>
          <w:sz w:val="24"/>
          <w:szCs w:val="24"/>
          <w:lang w:val="sr-Cyrl-RS"/>
        </w:rPr>
      </w:pPr>
      <w:r w:rsidRPr="00E63C37">
        <w:rPr>
          <w:rFonts w:ascii="Times New Roman" w:eastAsia="Times New Roman" w:hAnsi="Times New Roman" w:cs="Times New Roman"/>
          <w:bCs/>
          <w:sz w:val="24"/>
          <w:szCs w:val="24"/>
          <w:lang w:val="sr-Cyrl-RS"/>
        </w:rPr>
        <w:t>утврђују следеће чињенице:</w:t>
      </w:r>
    </w:p>
    <w:p w14:paraId="05084C51" w14:textId="77777777" w:rsidR="00E63C37" w:rsidRPr="001360A6" w:rsidRDefault="00E63C37" w:rsidP="00DF58C7">
      <w:pPr>
        <w:spacing w:after="0" w:line="240" w:lineRule="auto"/>
        <w:rPr>
          <w:rFonts w:ascii="Times New Roman" w:eastAsia="Times New Roman" w:hAnsi="Times New Roman" w:cs="Times New Roman"/>
          <w:sz w:val="18"/>
          <w:szCs w:val="18"/>
        </w:rPr>
      </w:pPr>
    </w:p>
    <w:p w14:paraId="76BDAE47" w14:textId="0A7D10F8" w:rsidR="00AA30B1" w:rsidRPr="00EB1AB4" w:rsidRDefault="00D4320F" w:rsidP="0072702E">
      <w:pPr>
        <w:pStyle w:val="ListParagraph"/>
        <w:numPr>
          <w:ilvl w:val="0"/>
          <w:numId w:val="1"/>
        </w:numPr>
        <w:spacing w:after="0" w:line="240" w:lineRule="auto"/>
        <w:jc w:val="both"/>
        <w:rPr>
          <w:rFonts w:ascii="Times New Roman" w:eastAsia="Times New Roman" w:hAnsi="Times New Roman" w:cs="Times New Roman"/>
          <w:sz w:val="24"/>
          <w:szCs w:val="24"/>
          <w:lang w:val="sr-Cyrl-RS"/>
        </w:rPr>
      </w:pPr>
      <w:r w:rsidRPr="00EB1AB4">
        <w:rPr>
          <w:rFonts w:ascii="Times New Roman" w:eastAsia="Times New Roman" w:hAnsi="Times New Roman" w:cs="Times New Roman"/>
          <w:sz w:val="24"/>
          <w:szCs w:val="24"/>
          <w:lang w:val="sr-Cyrl-RS"/>
        </w:rPr>
        <w:t>да је Годишњим програмом рада Развојне агенције Србије за 202</w:t>
      </w:r>
      <w:r w:rsidR="00AE7ED8">
        <w:rPr>
          <w:rFonts w:ascii="Times New Roman" w:eastAsia="Times New Roman" w:hAnsi="Times New Roman" w:cs="Times New Roman"/>
          <w:sz w:val="24"/>
          <w:szCs w:val="24"/>
          <w:lang w:val="sr-Cyrl-RS"/>
        </w:rPr>
        <w:t>5</w:t>
      </w:r>
      <w:r w:rsidRPr="00EB1AB4">
        <w:rPr>
          <w:rFonts w:ascii="Times New Roman" w:eastAsia="Times New Roman" w:hAnsi="Times New Roman" w:cs="Times New Roman"/>
          <w:sz w:val="24"/>
          <w:szCs w:val="24"/>
          <w:lang w:val="sr-Cyrl-RS"/>
        </w:rPr>
        <w:t xml:space="preserve">. годину </w:t>
      </w:r>
      <w:r w:rsidR="004005F9">
        <w:rPr>
          <w:rFonts w:ascii="Times New Roman" w:eastAsia="Times New Roman" w:hAnsi="Times New Roman" w:cs="Times New Roman"/>
          <w:sz w:val="24"/>
          <w:szCs w:val="24"/>
          <w:lang w:val="sr-Cyrl-RS"/>
        </w:rPr>
        <w:t>предвиђено</w:t>
      </w:r>
      <w:r w:rsidRPr="00EB1AB4">
        <w:rPr>
          <w:rFonts w:ascii="Times New Roman" w:eastAsia="Times New Roman" w:hAnsi="Times New Roman" w:cs="Times New Roman"/>
          <w:sz w:val="24"/>
          <w:szCs w:val="24"/>
          <w:lang w:val="sr-Cyrl-RS"/>
        </w:rPr>
        <w:t xml:space="preserve"> спровођење </w:t>
      </w:r>
      <w:r w:rsidR="00AE7ED8" w:rsidRPr="00AE7ED8">
        <w:rPr>
          <w:rFonts w:ascii="Times New Roman" w:eastAsia="Times New Roman" w:hAnsi="Times New Roman" w:cs="Times New Roman"/>
          <w:sz w:val="24"/>
          <w:szCs w:val="24"/>
          <w:lang w:val="sr-Cyrl-RS"/>
        </w:rPr>
        <w:t>Програм</w:t>
      </w:r>
      <w:r w:rsidR="00AE7ED8">
        <w:rPr>
          <w:rFonts w:ascii="Times New Roman" w:eastAsia="Times New Roman" w:hAnsi="Times New Roman" w:cs="Times New Roman"/>
          <w:sz w:val="24"/>
          <w:szCs w:val="24"/>
          <w:lang w:val="sr-Cyrl-RS"/>
        </w:rPr>
        <w:t>а</w:t>
      </w:r>
      <w:r w:rsidR="00AE7ED8" w:rsidRPr="00AE7ED8">
        <w:rPr>
          <w:rFonts w:ascii="Times New Roman" w:eastAsia="Times New Roman" w:hAnsi="Times New Roman" w:cs="Times New Roman"/>
          <w:sz w:val="24"/>
          <w:szCs w:val="24"/>
          <w:lang w:val="sr-Cyrl-RS"/>
        </w:rPr>
        <w:t xml:space="preserve"> подршке интернационализацији прехрамбене индустрије и индустрије алкохолних пића у 2025. години </w:t>
      </w:r>
      <w:r w:rsidR="00913661" w:rsidRPr="00EB1AB4">
        <w:rPr>
          <w:rFonts w:ascii="Times New Roman" w:eastAsia="Times New Roman" w:hAnsi="Times New Roman" w:cs="Times New Roman"/>
          <w:sz w:val="24"/>
          <w:szCs w:val="24"/>
          <w:lang w:val="sr-Cyrl-RS"/>
        </w:rPr>
        <w:t xml:space="preserve"> </w:t>
      </w:r>
      <w:r w:rsidR="00AA30B1" w:rsidRPr="00EB1AB4">
        <w:rPr>
          <w:rFonts w:ascii="Times New Roman" w:eastAsia="Times New Roman" w:hAnsi="Times New Roman" w:cs="Times New Roman"/>
          <w:sz w:val="24"/>
          <w:szCs w:val="24"/>
          <w:lang w:val="sr-Cyrl-RS"/>
        </w:rPr>
        <w:t xml:space="preserve">(у даљем тексту: </w:t>
      </w:r>
      <w:r w:rsidR="00913661" w:rsidRPr="00EB1AB4">
        <w:rPr>
          <w:rFonts w:ascii="Times New Roman" w:eastAsia="Times New Roman" w:hAnsi="Times New Roman" w:cs="Times New Roman"/>
          <w:sz w:val="24"/>
          <w:szCs w:val="24"/>
          <w:lang w:val="sr-Cyrl-RS"/>
        </w:rPr>
        <w:t>Програм</w:t>
      </w:r>
      <w:r w:rsidR="00AA30B1" w:rsidRPr="00EB1AB4">
        <w:rPr>
          <w:rFonts w:ascii="Times New Roman" w:eastAsia="Times New Roman" w:hAnsi="Times New Roman" w:cs="Times New Roman"/>
          <w:sz w:val="24"/>
          <w:szCs w:val="24"/>
          <w:lang w:val="sr-Cyrl-RS"/>
        </w:rPr>
        <w:t>);</w:t>
      </w:r>
    </w:p>
    <w:p w14:paraId="65D3D1C0" w14:textId="7B004921" w:rsidR="00D4320F" w:rsidRDefault="00D4320F" w:rsidP="0072702E">
      <w:pPr>
        <w:pStyle w:val="ListParagraph"/>
        <w:numPr>
          <w:ilvl w:val="0"/>
          <w:numId w:val="1"/>
        </w:numPr>
        <w:spacing w:after="0" w:line="240" w:lineRule="auto"/>
        <w:jc w:val="both"/>
        <w:rPr>
          <w:rFonts w:ascii="Times New Roman" w:eastAsia="Times New Roman" w:hAnsi="Times New Roman" w:cs="Times New Roman"/>
          <w:sz w:val="24"/>
          <w:szCs w:val="24"/>
          <w:lang w:val="sr-Cyrl-RS"/>
        </w:rPr>
      </w:pPr>
      <w:bookmarkStart w:id="1" w:name="_Hlk177995982"/>
      <w:r w:rsidRPr="00BE66E5">
        <w:rPr>
          <w:rFonts w:ascii="Times New Roman" w:eastAsia="Times New Roman" w:hAnsi="Times New Roman" w:cs="Times New Roman"/>
          <w:sz w:val="24"/>
          <w:szCs w:val="24"/>
          <w:lang w:val="sr-Cyrl-RS"/>
        </w:rPr>
        <w:t xml:space="preserve">да је дана </w:t>
      </w:r>
      <w:r w:rsidR="00F77F00">
        <w:rPr>
          <w:rFonts w:ascii="Times New Roman" w:eastAsia="Times New Roman" w:hAnsi="Times New Roman" w:cs="Times New Roman"/>
          <w:sz w:val="24"/>
          <w:szCs w:val="24"/>
          <w:lang w:val="sr-Cyrl-RS"/>
        </w:rPr>
        <w:t>18</w:t>
      </w:r>
      <w:r w:rsidRPr="00BE66E5">
        <w:rPr>
          <w:rFonts w:ascii="Times New Roman" w:eastAsia="Times New Roman" w:hAnsi="Times New Roman" w:cs="Times New Roman"/>
          <w:sz w:val="24"/>
          <w:szCs w:val="24"/>
          <w:lang w:val="sr-Cyrl-RS"/>
        </w:rPr>
        <w:t xml:space="preserve">. </w:t>
      </w:r>
      <w:r w:rsidR="005C2CBC">
        <w:rPr>
          <w:rFonts w:ascii="Times New Roman" w:eastAsia="Times New Roman" w:hAnsi="Times New Roman" w:cs="Times New Roman"/>
          <w:sz w:val="24"/>
          <w:szCs w:val="24"/>
          <w:lang w:val="sr-Cyrl-RS"/>
        </w:rPr>
        <w:t>септембра</w:t>
      </w:r>
      <w:r w:rsidRPr="00BE66E5">
        <w:rPr>
          <w:rFonts w:ascii="Times New Roman" w:eastAsia="Times New Roman" w:hAnsi="Times New Roman" w:cs="Times New Roman"/>
          <w:sz w:val="24"/>
          <w:szCs w:val="24"/>
          <w:lang w:val="sr-Cyrl-RS"/>
        </w:rPr>
        <w:t xml:space="preserve"> 20</w:t>
      </w:r>
      <w:r w:rsidR="00252A2B" w:rsidRPr="00BE66E5">
        <w:rPr>
          <w:rFonts w:ascii="Times New Roman" w:eastAsia="Times New Roman" w:hAnsi="Times New Roman" w:cs="Times New Roman"/>
          <w:sz w:val="24"/>
          <w:szCs w:val="24"/>
          <w:lang w:val="sr-Cyrl-RS"/>
        </w:rPr>
        <w:t>2</w:t>
      </w:r>
      <w:r w:rsidR="00AE7ED8" w:rsidRPr="00BE66E5">
        <w:rPr>
          <w:rFonts w:ascii="Times New Roman" w:eastAsia="Times New Roman" w:hAnsi="Times New Roman" w:cs="Times New Roman"/>
          <w:sz w:val="24"/>
          <w:szCs w:val="24"/>
          <w:lang w:val="sr-Cyrl-RS"/>
        </w:rPr>
        <w:t>5</w:t>
      </w:r>
      <w:r w:rsidRPr="00BE66E5">
        <w:rPr>
          <w:rFonts w:ascii="Times New Roman" w:eastAsia="Times New Roman" w:hAnsi="Times New Roman" w:cs="Times New Roman"/>
          <w:sz w:val="24"/>
          <w:szCs w:val="24"/>
          <w:lang w:val="sr-Cyrl-RS"/>
        </w:rPr>
        <w:t>. године</w:t>
      </w:r>
      <w:r w:rsidR="00D36CCF" w:rsidRPr="00BE66E5">
        <w:rPr>
          <w:rFonts w:ascii="Times New Roman" w:eastAsia="Times New Roman" w:hAnsi="Times New Roman" w:cs="Times New Roman"/>
          <w:sz w:val="24"/>
          <w:szCs w:val="24"/>
          <w:lang w:val="sr-Latn-RS"/>
        </w:rPr>
        <w:t>,</w:t>
      </w:r>
      <w:r w:rsidRPr="00BE66E5">
        <w:rPr>
          <w:rFonts w:ascii="Times New Roman" w:eastAsia="Times New Roman" w:hAnsi="Times New Roman" w:cs="Times New Roman"/>
          <w:sz w:val="24"/>
          <w:szCs w:val="24"/>
          <w:lang w:val="sr-Cyrl-RS"/>
        </w:rPr>
        <w:t xml:space="preserve"> Агенција донела </w:t>
      </w:r>
      <w:bookmarkStart w:id="2" w:name="_Hlk129160290"/>
      <w:r w:rsidRPr="00BE66E5">
        <w:rPr>
          <w:rFonts w:ascii="Times New Roman" w:eastAsia="Times New Roman" w:hAnsi="Times New Roman" w:cs="Times New Roman"/>
          <w:sz w:val="24"/>
          <w:szCs w:val="24"/>
          <w:lang w:val="sr-Cyrl-RS"/>
        </w:rPr>
        <w:t xml:space="preserve">Упутство за спровођење </w:t>
      </w:r>
      <w:bookmarkEnd w:id="2"/>
      <w:r w:rsidR="00AE7ED8" w:rsidRPr="00BE66E5">
        <w:rPr>
          <w:rFonts w:ascii="Times New Roman" w:eastAsia="Times New Roman" w:hAnsi="Times New Roman" w:cs="Times New Roman"/>
          <w:sz w:val="24"/>
          <w:szCs w:val="24"/>
          <w:lang w:val="sr-Cyrl-RS"/>
        </w:rPr>
        <w:t>Програма подршке интернационализацији прехрамбене индустрије и индустрије алкохолних пића у 2025. години</w:t>
      </w:r>
      <w:r w:rsidR="008C4845" w:rsidRPr="00BE66E5">
        <w:rPr>
          <w:rFonts w:ascii="Times New Roman" w:eastAsia="Times New Roman" w:hAnsi="Times New Roman" w:cs="Times New Roman"/>
          <w:sz w:val="24"/>
          <w:szCs w:val="24"/>
          <w:lang w:val="sr-Cyrl-RS"/>
        </w:rPr>
        <w:t>:</w:t>
      </w:r>
      <w:r w:rsidR="00A74DA5" w:rsidRPr="00A74DA5">
        <w:rPr>
          <w:rFonts w:ascii="Times New Roman" w:eastAsia="Times New Roman" w:hAnsi="Times New Roman" w:cs="Times New Roman"/>
          <w:sz w:val="24"/>
          <w:szCs w:val="24"/>
          <w:lang w:val="sr-Latn-RS"/>
        </w:rPr>
        <w:t xml:space="preserve"> </w:t>
      </w:r>
      <w:r w:rsidR="00AE7ED8" w:rsidRPr="00AE7ED8">
        <w:rPr>
          <w:rFonts w:ascii="Times New Roman" w:eastAsia="Times New Roman" w:hAnsi="Times New Roman" w:cs="Times New Roman"/>
          <w:sz w:val="24"/>
          <w:szCs w:val="24"/>
          <w:lang w:val="sr-Latn-RS"/>
        </w:rPr>
        <w:t xml:space="preserve">1-01-020-23/2025 </w:t>
      </w:r>
      <w:r w:rsidRPr="00A74DA5">
        <w:rPr>
          <w:rFonts w:ascii="Times New Roman" w:eastAsia="Times New Roman" w:hAnsi="Times New Roman" w:cs="Times New Roman"/>
          <w:sz w:val="24"/>
          <w:szCs w:val="24"/>
          <w:lang w:val="sr-Cyrl-RS"/>
        </w:rPr>
        <w:t>(у даљем тексту: Упутство</w:t>
      </w:r>
      <w:r w:rsidR="00496577">
        <w:rPr>
          <w:rFonts w:ascii="Times New Roman" w:eastAsia="Times New Roman" w:hAnsi="Times New Roman" w:cs="Times New Roman"/>
          <w:sz w:val="24"/>
          <w:szCs w:val="24"/>
          <w:lang w:val="sr-Cyrl-RS"/>
        </w:rPr>
        <w:t xml:space="preserve"> за спровођење Програма</w:t>
      </w:r>
      <w:r w:rsidRPr="00EB1AB4">
        <w:rPr>
          <w:rFonts w:ascii="Times New Roman" w:eastAsia="Times New Roman" w:hAnsi="Times New Roman" w:cs="Times New Roman"/>
          <w:sz w:val="24"/>
          <w:szCs w:val="24"/>
          <w:lang w:val="sr-Cyrl-RS"/>
        </w:rPr>
        <w:t>);</w:t>
      </w:r>
    </w:p>
    <w:p w14:paraId="7A013EA9" w14:textId="64CAEA94" w:rsidR="00AE7ED8" w:rsidRPr="00AE7ED8" w:rsidRDefault="00AE7ED8" w:rsidP="00AE7ED8">
      <w:pPr>
        <w:pStyle w:val="ListParagraph"/>
        <w:numPr>
          <w:ilvl w:val="0"/>
          <w:numId w:val="1"/>
        </w:numPr>
        <w:spacing w:line="240" w:lineRule="auto"/>
        <w:jc w:val="both"/>
        <w:rPr>
          <w:rFonts w:ascii="Times New Roman" w:eastAsia="Times New Roman" w:hAnsi="Times New Roman" w:cs="Times New Roman"/>
          <w:sz w:val="24"/>
          <w:szCs w:val="24"/>
          <w:lang w:val="sr-Cyrl-RS"/>
        </w:rPr>
      </w:pPr>
      <w:r w:rsidRPr="00AE7ED8">
        <w:rPr>
          <w:rFonts w:ascii="Times New Roman" w:eastAsia="Times New Roman" w:hAnsi="Times New Roman" w:cs="Times New Roman"/>
          <w:sz w:val="24"/>
          <w:szCs w:val="24"/>
          <w:lang w:val="sr-Cyrl-RS"/>
        </w:rPr>
        <w:t xml:space="preserve">да је дана </w:t>
      </w:r>
      <w:r w:rsidR="00931FDE">
        <w:rPr>
          <w:rFonts w:ascii="Times New Roman" w:eastAsia="Times New Roman" w:hAnsi="Times New Roman" w:cs="Times New Roman"/>
          <w:sz w:val="24"/>
          <w:szCs w:val="24"/>
          <w:lang w:val="sr-Cyrl-RS"/>
        </w:rPr>
        <w:t>18</w:t>
      </w:r>
      <w:r w:rsidR="005C2CBC" w:rsidRPr="005C2CBC">
        <w:rPr>
          <w:rFonts w:ascii="Times New Roman" w:eastAsia="Times New Roman" w:hAnsi="Times New Roman" w:cs="Times New Roman"/>
          <w:sz w:val="24"/>
          <w:szCs w:val="24"/>
          <w:lang w:val="sr-Cyrl-RS"/>
        </w:rPr>
        <w:t xml:space="preserve">. септембра </w:t>
      </w:r>
      <w:r w:rsidR="00BE66E5" w:rsidRPr="00BE66E5">
        <w:rPr>
          <w:rFonts w:ascii="Times New Roman" w:eastAsia="Times New Roman" w:hAnsi="Times New Roman" w:cs="Times New Roman"/>
          <w:sz w:val="24"/>
          <w:szCs w:val="24"/>
          <w:lang w:val="sr-Cyrl-RS"/>
        </w:rPr>
        <w:t xml:space="preserve">2025. године </w:t>
      </w:r>
      <w:r w:rsidRPr="00AE7ED8">
        <w:rPr>
          <w:rFonts w:ascii="Times New Roman" w:eastAsia="Times New Roman" w:hAnsi="Times New Roman" w:cs="Times New Roman"/>
          <w:sz w:val="24"/>
          <w:szCs w:val="24"/>
          <w:lang w:val="sr-Cyrl-RS"/>
        </w:rPr>
        <w:t>Агенција донела Упутство за верификацију активности у оквиру Програма подршке интернационализацији прехрамбене индустрије и индустрије алкохолних пића у 2025. години, број:</w:t>
      </w:r>
      <w:r w:rsidRPr="00AE7ED8">
        <w:t xml:space="preserve"> </w:t>
      </w:r>
      <w:r w:rsidRPr="00AE7ED8">
        <w:rPr>
          <w:rFonts w:ascii="Times New Roman" w:eastAsia="Times New Roman" w:hAnsi="Times New Roman" w:cs="Times New Roman"/>
          <w:sz w:val="24"/>
          <w:szCs w:val="24"/>
          <w:lang w:val="sr-Cyrl-RS"/>
        </w:rPr>
        <w:t>1-01-020-23/2025</w:t>
      </w:r>
      <w:r w:rsidR="00BE66E5">
        <w:rPr>
          <w:rFonts w:ascii="Times New Roman" w:eastAsia="Times New Roman" w:hAnsi="Times New Roman" w:cs="Times New Roman"/>
          <w:sz w:val="24"/>
          <w:szCs w:val="24"/>
          <w:lang w:val="sr-Cyrl-RS"/>
        </w:rPr>
        <w:t>-2</w:t>
      </w:r>
      <w:r w:rsidRPr="00AE7ED8">
        <w:rPr>
          <w:rFonts w:ascii="Times New Roman" w:eastAsia="Times New Roman" w:hAnsi="Times New Roman" w:cs="Times New Roman"/>
          <w:sz w:val="24"/>
          <w:szCs w:val="24"/>
          <w:lang w:val="sr-Cyrl-RS"/>
        </w:rPr>
        <w:t xml:space="preserve"> (у даљем тексту: Упутство за верификацију);</w:t>
      </w:r>
    </w:p>
    <w:p w14:paraId="0A22AB9D" w14:textId="0F9ADE8E" w:rsidR="007D155A" w:rsidRPr="00EB1AB4" w:rsidRDefault="007D155A" w:rsidP="00AE7ED8">
      <w:pPr>
        <w:pStyle w:val="ListParagraph"/>
        <w:numPr>
          <w:ilvl w:val="0"/>
          <w:numId w:val="1"/>
        </w:numPr>
        <w:spacing w:after="0" w:line="240" w:lineRule="auto"/>
        <w:jc w:val="both"/>
        <w:rPr>
          <w:rFonts w:ascii="Times New Roman" w:eastAsia="Times New Roman" w:hAnsi="Times New Roman" w:cs="Times New Roman"/>
          <w:sz w:val="24"/>
          <w:szCs w:val="24"/>
          <w:lang w:val="sr-Cyrl-RS"/>
        </w:rPr>
      </w:pPr>
      <w:bookmarkStart w:id="3" w:name="_Hlk181017060"/>
      <w:bookmarkEnd w:id="1"/>
      <w:r w:rsidRPr="00EB1AB4">
        <w:rPr>
          <w:rFonts w:ascii="Times New Roman" w:eastAsia="Times New Roman" w:hAnsi="Times New Roman" w:cs="Times New Roman"/>
          <w:sz w:val="24"/>
          <w:szCs w:val="24"/>
          <w:lang w:val="sr-Cyrl-RS"/>
        </w:rPr>
        <w:t xml:space="preserve">да је </w:t>
      </w:r>
      <w:r w:rsidRPr="003F3A02">
        <w:rPr>
          <w:rFonts w:ascii="Times New Roman" w:eastAsia="Times New Roman" w:hAnsi="Times New Roman" w:cs="Times New Roman"/>
          <w:sz w:val="24"/>
          <w:szCs w:val="24"/>
          <w:lang w:val="sr-Cyrl-RS"/>
        </w:rPr>
        <w:t xml:space="preserve">дана </w:t>
      </w:r>
      <w:r w:rsidR="00931FDE" w:rsidRPr="003F3A02">
        <w:rPr>
          <w:rFonts w:ascii="Times New Roman" w:eastAsia="Times New Roman" w:hAnsi="Times New Roman" w:cs="Times New Roman"/>
          <w:sz w:val="24"/>
          <w:szCs w:val="24"/>
          <w:lang w:val="sr-Cyrl-RS"/>
        </w:rPr>
        <w:t>19</w:t>
      </w:r>
      <w:r w:rsidR="00B87F61" w:rsidRPr="003F3A02">
        <w:rPr>
          <w:rFonts w:ascii="Times New Roman" w:eastAsia="Times New Roman" w:hAnsi="Times New Roman" w:cs="Times New Roman"/>
          <w:sz w:val="24"/>
          <w:szCs w:val="24"/>
          <w:lang w:val="sr-Cyrl-RS"/>
        </w:rPr>
        <w:t>.</w:t>
      </w:r>
      <w:r w:rsidR="00A46694" w:rsidRPr="003F3A02">
        <w:rPr>
          <w:rFonts w:ascii="Times New Roman" w:eastAsia="Times New Roman" w:hAnsi="Times New Roman" w:cs="Times New Roman"/>
          <w:sz w:val="24"/>
          <w:szCs w:val="24"/>
          <w:lang w:val="sr-Cyrl-RS"/>
        </w:rPr>
        <w:t xml:space="preserve"> </w:t>
      </w:r>
      <w:r w:rsidR="00931FDE" w:rsidRPr="003F3A02">
        <w:rPr>
          <w:rFonts w:ascii="Times New Roman" w:eastAsia="Times New Roman" w:hAnsi="Times New Roman" w:cs="Times New Roman"/>
          <w:sz w:val="24"/>
          <w:szCs w:val="24"/>
          <w:lang w:val="sr-Cyrl-RS"/>
        </w:rPr>
        <w:t>септембра</w:t>
      </w:r>
      <w:r w:rsidR="00022DF2" w:rsidRPr="003F3A02">
        <w:rPr>
          <w:rFonts w:ascii="Times New Roman" w:eastAsia="Times New Roman" w:hAnsi="Times New Roman" w:cs="Times New Roman"/>
          <w:sz w:val="24"/>
          <w:szCs w:val="24"/>
          <w:lang w:val="sr-Cyrl-RS"/>
        </w:rPr>
        <w:t xml:space="preserve"> 202</w:t>
      </w:r>
      <w:r w:rsidR="00AE7ED8" w:rsidRPr="003F3A02">
        <w:rPr>
          <w:rFonts w:ascii="Times New Roman" w:eastAsia="Times New Roman" w:hAnsi="Times New Roman" w:cs="Times New Roman"/>
          <w:sz w:val="24"/>
          <w:szCs w:val="24"/>
          <w:lang w:val="sr-Cyrl-RS"/>
        </w:rPr>
        <w:t>5</w:t>
      </w:r>
      <w:r w:rsidR="00B87F61" w:rsidRPr="003F3A02">
        <w:rPr>
          <w:rFonts w:ascii="Times New Roman" w:eastAsia="Times New Roman" w:hAnsi="Times New Roman" w:cs="Times New Roman"/>
          <w:sz w:val="24"/>
          <w:szCs w:val="24"/>
          <w:lang w:val="sr-Cyrl-RS"/>
        </w:rPr>
        <w:t xml:space="preserve">. </w:t>
      </w:r>
      <w:r w:rsidRPr="003F3A02">
        <w:rPr>
          <w:rFonts w:ascii="Times New Roman" w:eastAsia="Times New Roman" w:hAnsi="Times New Roman" w:cs="Times New Roman"/>
          <w:sz w:val="24"/>
          <w:szCs w:val="24"/>
          <w:lang w:val="sr-Cyrl-RS"/>
        </w:rPr>
        <w:t xml:space="preserve">године </w:t>
      </w:r>
      <w:r w:rsidR="000C70CE" w:rsidRPr="003F3A02">
        <w:rPr>
          <w:rFonts w:ascii="Times New Roman" w:eastAsia="Times New Roman" w:hAnsi="Times New Roman" w:cs="Times New Roman"/>
          <w:sz w:val="24"/>
          <w:szCs w:val="24"/>
          <w:lang w:val="sr-Cyrl-RS"/>
        </w:rPr>
        <w:t>Агенција</w:t>
      </w:r>
      <w:r w:rsidR="000C70CE" w:rsidRPr="00EB1AB4">
        <w:rPr>
          <w:rFonts w:ascii="Times New Roman" w:eastAsia="Times New Roman" w:hAnsi="Times New Roman" w:cs="Times New Roman"/>
          <w:sz w:val="24"/>
          <w:szCs w:val="24"/>
          <w:lang w:val="sr-Cyrl-RS"/>
        </w:rPr>
        <w:t xml:space="preserve"> </w:t>
      </w:r>
      <w:r w:rsidR="003154D1">
        <w:rPr>
          <w:rFonts w:ascii="Times New Roman" w:eastAsia="Times New Roman" w:hAnsi="Times New Roman" w:cs="Times New Roman"/>
          <w:sz w:val="24"/>
          <w:szCs w:val="24"/>
          <w:lang w:val="sr-Cyrl-RS"/>
        </w:rPr>
        <w:t>објавила</w:t>
      </w:r>
      <w:r w:rsidR="003154D1" w:rsidRPr="00EB1AB4">
        <w:rPr>
          <w:rFonts w:ascii="Times New Roman" w:eastAsia="Times New Roman" w:hAnsi="Times New Roman" w:cs="Times New Roman"/>
          <w:sz w:val="24"/>
          <w:szCs w:val="24"/>
          <w:lang w:val="sr-Cyrl-RS"/>
        </w:rPr>
        <w:t xml:space="preserve"> </w:t>
      </w:r>
      <w:r w:rsidRPr="00EB1AB4">
        <w:rPr>
          <w:rFonts w:ascii="Times New Roman" w:eastAsia="Times New Roman" w:hAnsi="Times New Roman" w:cs="Times New Roman"/>
          <w:sz w:val="24"/>
          <w:szCs w:val="24"/>
          <w:lang w:val="sr-Cyrl-RS"/>
        </w:rPr>
        <w:t xml:space="preserve">Јавни позив за </w:t>
      </w:r>
      <w:r w:rsidR="00B37A06">
        <w:rPr>
          <w:rFonts w:ascii="Times New Roman" w:eastAsia="Times New Roman" w:hAnsi="Times New Roman" w:cs="Times New Roman"/>
          <w:sz w:val="24"/>
          <w:szCs w:val="24"/>
          <w:lang w:val="sr-Cyrl-RS"/>
        </w:rPr>
        <w:t>пријаву на</w:t>
      </w:r>
      <w:r w:rsidRPr="00EB1AB4">
        <w:rPr>
          <w:rFonts w:ascii="Times New Roman" w:eastAsia="Times New Roman" w:hAnsi="Times New Roman" w:cs="Times New Roman"/>
          <w:sz w:val="24"/>
          <w:szCs w:val="24"/>
          <w:lang w:val="sr-Cyrl-RS"/>
        </w:rPr>
        <w:t xml:space="preserve"> Програм</w:t>
      </w:r>
      <w:r w:rsidR="008C4845">
        <w:rPr>
          <w:rFonts w:ascii="Times New Roman" w:eastAsia="Times New Roman" w:hAnsi="Times New Roman" w:cs="Times New Roman"/>
          <w:sz w:val="24"/>
          <w:szCs w:val="24"/>
          <w:lang w:val="sr-Cyrl-RS"/>
        </w:rPr>
        <w:t>;</w:t>
      </w:r>
    </w:p>
    <w:p w14:paraId="6F1E58FC" w14:textId="1CCED4E5" w:rsidR="00A41228" w:rsidRPr="00EB1AB4" w:rsidRDefault="00570AB5" w:rsidP="00AE7ED8">
      <w:pPr>
        <w:pStyle w:val="ListParagraph"/>
        <w:numPr>
          <w:ilvl w:val="0"/>
          <w:numId w:val="1"/>
        </w:numPr>
        <w:spacing w:after="0" w:line="240" w:lineRule="auto"/>
        <w:jc w:val="both"/>
        <w:rPr>
          <w:rFonts w:ascii="Times New Roman" w:eastAsia="Times New Roman" w:hAnsi="Times New Roman" w:cs="Times New Roman"/>
          <w:sz w:val="24"/>
          <w:szCs w:val="24"/>
          <w:lang w:val="sr-Cyrl-RS"/>
        </w:rPr>
      </w:pPr>
      <w:r w:rsidRPr="00EB1AB4">
        <w:rPr>
          <w:rFonts w:ascii="Times New Roman" w:eastAsia="Times New Roman" w:hAnsi="Times New Roman" w:cs="Times New Roman"/>
          <w:sz w:val="24"/>
          <w:szCs w:val="24"/>
          <w:lang w:val="sr-Cyrl-RS"/>
        </w:rPr>
        <w:t>да је</w:t>
      </w:r>
      <w:r w:rsidR="00D94CE2" w:rsidRPr="00EB1AB4">
        <w:rPr>
          <w:rFonts w:ascii="Times New Roman" w:eastAsia="Times New Roman" w:hAnsi="Times New Roman" w:cs="Times New Roman"/>
          <w:sz w:val="24"/>
          <w:szCs w:val="24"/>
          <w:lang w:val="sr-Cyrl-RS"/>
        </w:rPr>
        <w:t xml:space="preserve"> Корисник</w:t>
      </w:r>
      <w:r w:rsidRPr="00EB1AB4">
        <w:rPr>
          <w:rFonts w:ascii="Times New Roman" w:eastAsia="Times New Roman" w:hAnsi="Times New Roman" w:cs="Times New Roman"/>
          <w:sz w:val="24"/>
          <w:szCs w:val="24"/>
          <w:lang w:val="sr-Cyrl-RS"/>
        </w:rPr>
        <w:t xml:space="preserve"> </w:t>
      </w:r>
      <w:r w:rsidR="00022DF2" w:rsidRPr="00260AD5">
        <w:rPr>
          <w:rFonts w:ascii="Times New Roman" w:eastAsia="Times New Roman" w:hAnsi="Times New Roman" w:cs="Times New Roman"/>
          <w:sz w:val="24"/>
          <w:szCs w:val="24"/>
          <w:lang w:val="sr-Cyrl-RS"/>
        </w:rPr>
        <w:t>__</w:t>
      </w:r>
      <w:r w:rsidR="00370595" w:rsidRPr="00260AD5">
        <w:rPr>
          <w:rFonts w:ascii="Times New Roman" w:eastAsia="Times New Roman" w:hAnsi="Times New Roman" w:cs="Times New Roman"/>
          <w:sz w:val="24"/>
          <w:szCs w:val="24"/>
          <w:lang w:val="sr-Cyrl-RS"/>
        </w:rPr>
        <w:t xml:space="preserve">. </w:t>
      </w:r>
      <w:r w:rsidR="00022DF2" w:rsidRPr="00260AD5">
        <w:rPr>
          <w:rFonts w:ascii="Times New Roman" w:eastAsia="Times New Roman" w:hAnsi="Times New Roman" w:cs="Times New Roman"/>
          <w:sz w:val="24"/>
          <w:szCs w:val="24"/>
          <w:lang w:val="sr-Cyrl-RS"/>
        </w:rPr>
        <w:t>___________</w:t>
      </w:r>
      <w:r w:rsidR="00260AD5">
        <w:rPr>
          <w:rFonts w:ascii="Times New Roman" w:eastAsia="Times New Roman" w:hAnsi="Times New Roman" w:cs="Times New Roman"/>
          <w:sz w:val="24"/>
          <w:szCs w:val="24"/>
          <w:lang w:val="sr-Cyrl-RS"/>
        </w:rPr>
        <w:t xml:space="preserve"> </w:t>
      </w:r>
      <w:r w:rsidR="00022DF2" w:rsidRPr="00260AD5">
        <w:rPr>
          <w:rFonts w:ascii="Times New Roman" w:eastAsia="Times New Roman" w:hAnsi="Times New Roman" w:cs="Times New Roman"/>
          <w:sz w:val="24"/>
          <w:szCs w:val="24"/>
          <w:lang w:val="sr-Cyrl-RS"/>
        </w:rPr>
        <w:t>202_</w:t>
      </w:r>
      <w:r w:rsidR="00370595" w:rsidRPr="00260AD5">
        <w:rPr>
          <w:rFonts w:ascii="Times New Roman" w:eastAsia="Times New Roman" w:hAnsi="Times New Roman" w:cs="Times New Roman"/>
          <w:sz w:val="24"/>
          <w:szCs w:val="24"/>
          <w:lang w:val="sr-Cyrl-RS"/>
        </w:rPr>
        <w:t>.</w:t>
      </w:r>
      <w:r w:rsidR="005E53B1" w:rsidRPr="00260AD5">
        <w:rPr>
          <w:rFonts w:ascii="Times New Roman" w:eastAsia="Times New Roman" w:hAnsi="Times New Roman" w:cs="Times New Roman"/>
          <w:sz w:val="24"/>
          <w:szCs w:val="24"/>
          <w:lang w:val="sr-Cyrl-RS"/>
        </w:rPr>
        <w:t xml:space="preserve"> године</w:t>
      </w:r>
      <w:r w:rsidR="005E53B1" w:rsidRPr="00022DF2">
        <w:rPr>
          <w:rFonts w:ascii="Times New Roman" w:eastAsia="Times New Roman" w:hAnsi="Times New Roman" w:cs="Times New Roman"/>
          <w:sz w:val="24"/>
          <w:szCs w:val="24"/>
          <w:lang w:val="sr-Cyrl-RS"/>
        </w:rPr>
        <w:t xml:space="preserve"> </w:t>
      </w:r>
      <w:r w:rsidRPr="00022DF2">
        <w:rPr>
          <w:rFonts w:ascii="Times New Roman" w:eastAsia="Times New Roman" w:hAnsi="Times New Roman" w:cs="Times New Roman"/>
          <w:sz w:val="24"/>
          <w:szCs w:val="24"/>
          <w:lang w:val="sr-Cyrl-RS"/>
        </w:rPr>
        <w:t>Агенцији</w:t>
      </w:r>
      <w:r w:rsidRPr="00EB1AB4">
        <w:rPr>
          <w:rFonts w:ascii="Times New Roman" w:eastAsia="Times New Roman" w:hAnsi="Times New Roman" w:cs="Times New Roman"/>
          <w:sz w:val="24"/>
          <w:szCs w:val="24"/>
          <w:lang w:val="sr-Cyrl-RS"/>
        </w:rPr>
        <w:t xml:space="preserve"> предао Пријаву</w:t>
      </w:r>
      <w:r w:rsidR="007D155A" w:rsidRPr="00EB1AB4">
        <w:rPr>
          <w:rFonts w:ascii="Times New Roman" w:hAnsi="Times New Roman" w:cs="Times New Roman"/>
          <w:sz w:val="24"/>
          <w:szCs w:val="24"/>
        </w:rPr>
        <w:t xml:space="preserve"> </w:t>
      </w:r>
      <w:proofErr w:type="spellStart"/>
      <w:r w:rsidR="005F26B8" w:rsidRPr="00EB1AB4">
        <w:rPr>
          <w:rFonts w:ascii="Times New Roman" w:hAnsi="Times New Roman" w:cs="Times New Roman"/>
          <w:sz w:val="24"/>
          <w:szCs w:val="24"/>
        </w:rPr>
        <w:t>бр</w:t>
      </w:r>
      <w:proofErr w:type="spellEnd"/>
      <w:r w:rsidR="005C1AE2">
        <w:rPr>
          <w:rFonts w:ascii="Times New Roman" w:hAnsi="Times New Roman" w:cs="Times New Roman"/>
          <w:sz w:val="24"/>
          <w:szCs w:val="24"/>
          <w:lang w:val="sr-Cyrl-RS"/>
        </w:rPr>
        <w:t>ој:</w:t>
      </w:r>
      <w:r w:rsidR="005F26B8" w:rsidRPr="00EB1AB4">
        <w:rPr>
          <w:rFonts w:ascii="Times New Roman" w:hAnsi="Times New Roman" w:cs="Times New Roman"/>
          <w:sz w:val="24"/>
          <w:szCs w:val="24"/>
        </w:rPr>
        <w:t xml:space="preserve"> </w:t>
      </w:r>
      <w:r w:rsidR="00022DF2" w:rsidRPr="00260AD5">
        <w:rPr>
          <w:rFonts w:ascii="Times New Roman" w:hAnsi="Times New Roman" w:cs="Times New Roman"/>
          <w:sz w:val="24"/>
          <w:szCs w:val="24"/>
          <w:lang w:val="sr-Cyrl-RS"/>
        </w:rPr>
        <w:t>_______________</w:t>
      </w:r>
      <w:r w:rsidR="00122833" w:rsidRPr="00260AD5">
        <w:rPr>
          <w:rFonts w:ascii="Times New Roman" w:hAnsi="Times New Roman" w:cs="Times New Roman"/>
          <w:sz w:val="24"/>
          <w:szCs w:val="24"/>
        </w:rPr>
        <w:t>/</w:t>
      </w:r>
      <w:r w:rsidR="00022DF2" w:rsidRPr="00260AD5">
        <w:rPr>
          <w:rFonts w:ascii="Times New Roman" w:hAnsi="Times New Roman" w:cs="Times New Roman"/>
          <w:sz w:val="24"/>
          <w:szCs w:val="24"/>
        </w:rPr>
        <w:t>202</w:t>
      </w:r>
      <w:r w:rsidR="00022DF2" w:rsidRPr="00022DF2">
        <w:rPr>
          <w:rFonts w:ascii="Times New Roman" w:hAnsi="Times New Roman" w:cs="Times New Roman"/>
          <w:sz w:val="24"/>
          <w:szCs w:val="24"/>
          <w:lang w:val="sr-Cyrl-RS"/>
        </w:rPr>
        <w:t>_</w:t>
      </w:r>
      <w:r w:rsidR="008C4845" w:rsidRPr="00022DF2">
        <w:rPr>
          <w:rFonts w:ascii="Times New Roman" w:eastAsia="Times New Roman" w:hAnsi="Times New Roman" w:cs="Times New Roman"/>
          <w:sz w:val="24"/>
          <w:szCs w:val="24"/>
          <w:lang w:val="sr-Cyrl-RS"/>
        </w:rPr>
        <w:t>;</w:t>
      </w:r>
    </w:p>
    <w:p w14:paraId="6AEEF819" w14:textId="27AF2B86" w:rsidR="0043172C" w:rsidRPr="00EB1AB4" w:rsidRDefault="0043172C" w:rsidP="00AE7ED8">
      <w:pPr>
        <w:pStyle w:val="ListParagraph"/>
        <w:numPr>
          <w:ilvl w:val="0"/>
          <w:numId w:val="1"/>
        </w:numPr>
        <w:spacing w:after="0" w:line="240" w:lineRule="auto"/>
        <w:contextualSpacing w:val="0"/>
        <w:jc w:val="both"/>
        <w:rPr>
          <w:rFonts w:ascii="Times New Roman" w:eastAsia="Times New Roman" w:hAnsi="Times New Roman" w:cs="Times New Roman"/>
          <w:sz w:val="24"/>
          <w:szCs w:val="24"/>
          <w:lang w:val="sr-Cyrl-RS"/>
        </w:rPr>
      </w:pPr>
      <w:r w:rsidRPr="00EB1AB4">
        <w:rPr>
          <w:rFonts w:ascii="Times New Roman" w:eastAsia="Times New Roman" w:hAnsi="Times New Roman" w:cs="Times New Roman"/>
          <w:sz w:val="24"/>
          <w:szCs w:val="24"/>
          <w:lang w:val="sr-Cyrl-RS"/>
        </w:rPr>
        <w:t xml:space="preserve">да је између Агенције и Корисника дана </w:t>
      </w:r>
      <w:r w:rsidR="00022DF2">
        <w:rPr>
          <w:rFonts w:ascii="Times New Roman" w:eastAsia="Times New Roman" w:hAnsi="Times New Roman" w:cs="Times New Roman"/>
          <w:sz w:val="24"/>
          <w:szCs w:val="24"/>
          <w:lang w:val="sr-Cyrl-RS"/>
        </w:rPr>
        <w:t>__._________</w:t>
      </w:r>
      <w:r w:rsidR="00260AD5">
        <w:rPr>
          <w:rFonts w:ascii="Times New Roman" w:eastAsia="Times New Roman" w:hAnsi="Times New Roman" w:cs="Times New Roman"/>
          <w:sz w:val="24"/>
          <w:szCs w:val="24"/>
          <w:lang w:val="sr-Cyrl-RS"/>
        </w:rPr>
        <w:t xml:space="preserve"> </w:t>
      </w:r>
      <w:r w:rsidR="00022DF2">
        <w:rPr>
          <w:rFonts w:ascii="Times New Roman" w:eastAsia="Times New Roman" w:hAnsi="Times New Roman" w:cs="Times New Roman"/>
          <w:sz w:val="24"/>
          <w:szCs w:val="24"/>
          <w:lang w:val="sr-Cyrl-RS"/>
        </w:rPr>
        <w:t>202_.</w:t>
      </w:r>
      <w:r w:rsidR="00022DF2" w:rsidRPr="00EB1AB4">
        <w:rPr>
          <w:rFonts w:ascii="Times New Roman" w:eastAsia="Times New Roman" w:hAnsi="Times New Roman" w:cs="Times New Roman"/>
          <w:sz w:val="24"/>
          <w:szCs w:val="24"/>
          <w:lang w:val="sr-Cyrl-RS"/>
        </w:rPr>
        <w:t xml:space="preserve"> </w:t>
      </w:r>
      <w:r w:rsidRPr="00EB1AB4">
        <w:rPr>
          <w:rFonts w:ascii="Times New Roman" w:eastAsia="Times New Roman" w:hAnsi="Times New Roman" w:cs="Times New Roman"/>
          <w:sz w:val="24"/>
          <w:szCs w:val="24"/>
          <w:lang w:val="sr-Cyrl-RS"/>
        </w:rPr>
        <w:t>године закључен Уговор о поверљивости информација</w:t>
      </w:r>
      <w:r w:rsidR="007C4B2E">
        <w:rPr>
          <w:rFonts w:ascii="Times New Roman" w:eastAsia="Times New Roman" w:hAnsi="Times New Roman" w:cs="Times New Roman"/>
          <w:sz w:val="24"/>
          <w:szCs w:val="24"/>
          <w:lang w:val="sr-Cyrl-RS"/>
        </w:rPr>
        <w:t xml:space="preserve"> број:___________</w:t>
      </w:r>
      <w:r w:rsidR="005C1AE2">
        <w:rPr>
          <w:rFonts w:ascii="Times New Roman" w:eastAsia="Times New Roman" w:hAnsi="Times New Roman" w:cs="Times New Roman"/>
          <w:sz w:val="24"/>
          <w:szCs w:val="24"/>
          <w:lang w:val="sr-Cyrl-RS"/>
        </w:rPr>
        <w:t>;</w:t>
      </w:r>
    </w:p>
    <w:p w14:paraId="7A48A92A" w14:textId="2BBA56F0" w:rsidR="00C16024" w:rsidRDefault="00655561" w:rsidP="00AE7ED8">
      <w:pPr>
        <w:pStyle w:val="ListParagraph"/>
        <w:numPr>
          <w:ilvl w:val="0"/>
          <w:numId w:val="1"/>
        </w:numPr>
        <w:spacing w:after="0" w:line="240" w:lineRule="auto"/>
        <w:jc w:val="both"/>
        <w:rPr>
          <w:rFonts w:ascii="Times New Roman" w:eastAsia="Times New Roman" w:hAnsi="Times New Roman" w:cs="Times New Roman"/>
          <w:sz w:val="24"/>
          <w:szCs w:val="24"/>
          <w:lang w:val="sr-Cyrl-RS"/>
        </w:rPr>
      </w:pPr>
      <w:r w:rsidRPr="00EB1AB4">
        <w:rPr>
          <w:rFonts w:ascii="Times New Roman" w:eastAsia="Times New Roman" w:hAnsi="Times New Roman" w:cs="Times New Roman"/>
          <w:sz w:val="24"/>
          <w:szCs w:val="24"/>
          <w:lang w:val="sr-Cyrl-RS"/>
        </w:rPr>
        <w:t xml:space="preserve">да је дана </w:t>
      </w:r>
      <w:r w:rsidR="00022DF2" w:rsidRPr="00260AD5">
        <w:rPr>
          <w:rFonts w:ascii="Times New Roman" w:eastAsia="Times New Roman" w:hAnsi="Times New Roman" w:cs="Times New Roman"/>
          <w:sz w:val="24"/>
          <w:szCs w:val="24"/>
          <w:lang w:val="sr-Cyrl-RS"/>
        </w:rPr>
        <w:t>__</w:t>
      </w:r>
      <w:r w:rsidR="00370595" w:rsidRPr="00260AD5">
        <w:rPr>
          <w:rFonts w:ascii="Times New Roman" w:eastAsia="Times New Roman" w:hAnsi="Times New Roman" w:cs="Times New Roman"/>
          <w:sz w:val="24"/>
          <w:szCs w:val="24"/>
          <w:lang w:val="sr-Cyrl-RS"/>
        </w:rPr>
        <w:t xml:space="preserve">. </w:t>
      </w:r>
      <w:r w:rsidR="00022DF2" w:rsidRPr="00260AD5">
        <w:rPr>
          <w:rFonts w:ascii="Times New Roman" w:eastAsia="Times New Roman" w:hAnsi="Times New Roman" w:cs="Times New Roman"/>
          <w:sz w:val="24"/>
          <w:szCs w:val="24"/>
          <w:lang w:val="sr-Cyrl-RS"/>
        </w:rPr>
        <w:t>_________ 202_</w:t>
      </w:r>
      <w:r w:rsidR="00370595" w:rsidRPr="00260AD5">
        <w:rPr>
          <w:rFonts w:ascii="Times New Roman" w:eastAsia="Times New Roman" w:hAnsi="Times New Roman" w:cs="Times New Roman"/>
          <w:sz w:val="24"/>
          <w:szCs w:val="24"/>
          <w:lang w:val="sr-Cyrl-RS"/>
        </w:rPr>
        <w:t>.</w:t>
      </w:r>
      <w:r w:rsidR="005E53B1" w:rsidRPr="00260AD5">
        <w:rPr>
          <w:rFonts w:ascii="Times New Roman" w:eastAsia="Times New Roman" w:hAnsi="Times New Roman" w:cs="Times New Roman"/>
          <w:sz w:val="24"/>
          <w:szCs w:val="24"/>
          <w:lang w:val="sr-Cyrl-RS"/>
        </w:rPr>
        <w:t xml:space="preserve"> године</w:t>
      </w:r>
      <w:r w:rsidR="00D36CCF">
        <w:rPr>
          <w:rFonts w:ascii="Times New Roman" w:eastAsia="Times New Roman" w:hAnsi="Times New Roman" w:cs="Times New Roman"/>
          <w:sz w:val="24"/>
          <w:szCs w:val="24"/>
          <w:lang w:val="sr-Latn-RS"/>
        </w:rPr>
        <w:t>,</w:t>
      </w:r>
      <w:r w:rsidR="005E53B1" w:rsidRPr="00EB1AB4">
        <w:rPr>
          <w:rFonts w:ascii="Times New Roman" w:eastAsia="Times New Roman" w:hAnsi="Times New Roman" w:cs="Times New Roman"/>
          <w:sz w:val="24"/>
          <w:szCs w:val="24"/>
          <w:lang w:val="sr-Cyrl-RS"/>
        </w:rPr>
        <w:t xml:space="preserve"> </w:t>
      </w:r>
      <w:r w:rsidRPr="00EB1AB4">
        <w:rPr>
          <w:rFonts w:ascii="Times New Roman" w:eastAsia="Times New Roman" w:hAnsi="Times New Roman" w:cs="Times New Roman"/>
          <w:sz w:val="24"/>
          <w:szCs w:val="24"/>
          <w:lang w:val="sr-Cyrl-RS"/>
        </w:rPr>
        <w:t>Агенција до</w:t>
      </w:r>
      <w:r w:rsidR="00FD71F2" w:rsidRPr="00EB1AB4">
        <w:rPr>
          <w:rFonts w:ascii="Times New Roman" w:eastAsia="Times New Roman" w:hAnsi="Times New Roman" w:cs="Times New Roman"/>
          <w:sz w:val="24"/>
          <w:szCs w:val="24"/>
          <w:lang w:val="sr-Cyrl-RS"/>
        </w:rPr>
        <w:t xml:space="preserve">нела </w:t>
      </w:r>
      <w:r w:rsidR="00E13B67" w:rsidRPr="00EB1AB4">
        <w:rPr>
          <w:rFonts w:ascii="Times New Roman" w:eastAsia="Times New Roman" w:hAnsi="Times New Roman" w:cs="Times New Roman"/>
          <w:sz w:val="24"/>
          <w:szCs w:val="24"/>
          <w:lang w:val="sr-Cyrl-RS"/>
        </w:rPr>
        <w:t>Решење</w:t>
      </w:r>
      <w:r w:rsidR="008A0039" w:rsidRPr="00EB1AB4">
        <w:rPr>
          <w:rFonts w:ascii="Times New Roman" w:eastAsia="Times New Roman" w:hAnsi="Times New Roman" w:cs="Times New Roman"/>
          <w:sz w:val="24"/>
          <w:szCs w:val="24"/>
          <w:lang w:val="sr-Cyrl-RS"/>
        </w:rPr>
        <w:t xml:space="preserve"> </w:t>
      </w:r>
      <w:r w:rsidR="00E13B67" w:rsidRPr="00EB1AB4">
        <w:rPr>
          <w:rFonts w:ascii="Times New Roman" w:eastAsia="Times New Roman" w:hAnsi="Times New Roman" w:cs="Times New Roman"/>
          <w:sz w:val="24"/>
          <w:szCs w:val="24"/>
          <w:lang w:val="sr-Cyrl-RS"/>
        </w:rPr>
        <w:t xml:space="preserve">о </w:t>
      </w:r>
      <w:r w:rsidR="00AE7ED8">
        <w:rPr>
          <w:rFonts w:ascii="Times New Roman" w:eastAsia="Times New Roman" w:hAnsi="Times New Roman" w:cs="Times New Roman"/>
          <w:sz w:val="24"/>
          <w:szCs w:val="24"/>
          <w:lang w:val="sr-Cyrl-RS"/>
        </w:rPr>
        <w:t>додели бесповратних средстава</w:t>
      </w:r>
      <w:r w:rsidR="00291745" w:rsidRPr="00EB1AB4">
        <w:rPr>
          <w:rFonts w:ascii="Times New Roman" w:eastAsia="Times New Roman" w:hAnsi="Times New Roman" w:cs="Times New Roman"/>
          <w:sz w:val="24"/>
          <w:szCs w:val="24"/>
          <w:lang w:val="sr-Latn-RS"/>
        </w:rPr>
        <w:t xml:space="preserve"> </w:t>
      </w:r>
      <w:r w:rsidRPr="00EB1AB4">
        <w:rPr>
          <w:rFonts w:ascii="Times New Roman" w:eastAsia="Times New Roman" w:hAnsi="Times New Roman" w:cs="Times New Roman"/>
          <w:sz w:val="24"/>
          <w:szCs w:val="24"/>
          <w:lang w:val="sr-Cyrl-RS"/>
        </w:rPr>
        <w:t>број</w:t>
      </w:r>
      <w:r w:rsidR="003154D1">
        <w:rPr>
          <w:rFonts w:ascii="Times New Roman" w:eastAsia="Times New Roman" w:hAnsi="Times New Roman" w:cs="Times New Roman"/>
          <w:sz w:val="24"/>
          <w:szCs w:val="24"/>
          <w:lang w:val="sr-Cyrl-RS"/>
        </w:rPr>
        <w:t>:</w:t>
      </w:r>
      <w:r w:rsidRPr="00EB1AB4">
        <w:rPr>
          <w:rFonts w:ascii="Times New Roman" w:eastAsia="Times New Roman" w:hAnsi="Times New Roman" w:cs="Times New Roman"/>
          <w:sz w:val="24"/>
          <w:szCs w:val="24"/>
          <w:lang w:val="sr-Cyrl-RS"/>
        </w:rPr>
        <w:t xml:space="preserve"> </w:t>
      </w:r>
      <w:r w:rsidR="00022DF2" w:rsidRPr="00260AD5">
        <w:rPr>
          <w:rFonts w:ascii="Times New Roman" w:eastAsia="Times New Roman" w:hAnsi="Times New Roman" w:cs="Times New Roman"/>
          <w:sz w:val="24"/>
          <w:szCs w:val="24"/>
          <w:lang w:val="sr-Cyrl-RS"/>
        </w:rPr>
        <w:t>___________</w:t>
      </w:r>
      <w:r w:rsidR="00122833" w:rsidRPr="00260AD5">
        <w:rPr>
          <w:rFonts w:ascii="Times New Roman" w:eastAsia="Times New Roman" w:hAnsi="Times New Roman" w:cs="Times New Roman"/>
          <w:sz w:val="24"/>
          <w:szCs w:val="24"/>
          <w:lang w:val="sr-Cyrl-RS"/>
        </w:rPr>
        <w:t>/202</w:t>
      </w:r>
      <w:r w:rsidR="00022DF2" w:rsidRPr="00260AD5">
        <w:rPr>
          <w:rFonts w:ascii="Times New Roman" w:eastAsia="Times New Roman" w:hAnsi="Times New Roman" w:cs="Times New Roman"/>
          <w:sz w:val="24"/>
          <w:szCs w:val="24"/>
          <w:lang w:val="sr-Cyrl-RS"/>
        </w:rPr>
        <w:t>_</w:t>
      </w:r>
      <w:r w:rsidR="00370595" w:rsidRPr="00EB1AB4">
        <w:rPr>
          <w:rFonts w:ascii="Times New Roman" w:eastAsia="Times New Roman" w:hAnsi="Times New Roman" w:cs="Times New Roman"/>
          <w:sz w:val="24"/>
          <w:szCs w:val="24"/>
          <w:lang w:val="sr-Cyrl-RS"/>
        </w:rPr>
        <w:t xml:space="preserve"> </w:t>
      </w:r>
      <w:r w:rsidR="00DC07F6" w:rsidRPr="00EB1AB4">
        <w:rPr>
          <w:rFonts w:ascii="Times New Roman" w:eastAsia="Times New Roman" w:hAnsi="Times New Roman" w:cs="Times New Roman"/>
          <w:sz w:val="24"/>
          <w:szCs w:val="24"/>
          <w:lang w:val="sr-Cyrl-RS"/>
        </w:rPr>
        <w:t xml:space="preserve">(у даљем тексту: </w:t>
      </w:r>
      <w:r w:rsidR="00E13B67" w:rsidRPr="00EB1AB4">
        <w:rPr>
          <w:rFonts w:ascii="Times New Roman" w:eastAsia="Times New Roman" w:hAnsi="Times New Roman" w:cs="Times New Roman"/>
          <w:sz w:val="24"/>
          <w:szCs w:val="24"/>
          <w:lang w:val="sr-Cyrl-RS"/>
        </w:rPr>
        <w:t>Решење</w:t>
      </w:r>
      <w:r w:rsidR="00DC07F6" w:rsidRPr="00EB1AB4">
        <w:rPr>
          <w:rFonts w:ascii="Times New Roman" w:eastAsia="Times New Roman" w:hAnsi="Times New Roman" w:cs="Times New Roman"/>
          <w:sz w:val="24"/>
          <w:szCs w:val="24"/>
          <w:lang w:val="sr-Cyrl-RS"/>
        </w:rPr>
        <w:t>)</w:t>
      </w:r>
      <w:r w:rsidR="00C16024" w:rsidRPr="00EB1AB4">
        <w:rPr>
          <w:rFonts w:ascii="Times New Roman" w:eastAsia="Times New Roman" w:hAnsi="Times New Roman" w:cs="Times New Roman"/>
          <w:sz w:val="24"/>
          <w:szCs w:val="24"/>
          <w:lang w:val="sr-Cyrl-RS"/>
        </w:rPr>
        <w:t>;</w:t>
      </w:r>
    </w:p>
    <w:p w14:paraId="751ADC14" w14:textId="60507508" w:rsidR="007C4B2E" w:rsidRPr="007C4B2E" w:rsidRDefault="007C4B2E" w:rsidP="007C4B2E">
      <w:pPr>
        <w:pStyle w:val="ListParagraph"/>
        <w:numPr>
          <w:ilvl w:val="0"/>
          <w:numId w:val="1"/>
        </w:numPr>
        <w:spacing w:after="0" w:line="240" w:lineRule="auto"/>
        <w:jc w:val="both"/>
        <w:rPr>
          <w:rFonts w:ascii="Times New Roman" w:eastAsia="Times New Roman" w:hAnsi="Times New Roman" w:cs="Times New Roman"/>
          <w:sz w:val="16"/>
          <w:szCs w:val="16"/>
          <w:lang w:val="sr-Cyrl-RS"/>
        </w:rPr>
      </w:pPr>
      <w:r>
        <w:rPr>
          <w:rFonts w:ascii="Times New Roman" w:eastAsia="Times New Roman" w:hAnsi="Times New Roman" w:cs="Times New Roman"/>
          <w:sz w:val="24"/>
          <w:szCs w:val="24"/>
          <w:lang w:val="sr-Cyrl-RS"/>
        </w:rPr>
        <w:t xml:space="preserve">да </w:t>
      </w:r>
      <w:r w:rsidRPr="007C4B2E">
        <w:rPr>
          <w:rFonts w:ascii="Times New Roman" w:eastAsia="Times New Roman" w:hAnsi="Times New Roman" w:cs="Times New Roman"/>
          <w:sz w:val="24"/>
          <w:szCs w:val="24"/>
          <w:lang w:val="sr-Cyrl-RS"/>
        </w:rPr>
        <w:t xml:space="preserve">Прилог I – Финансијски план и структура одобрених активности (у даљем тексту: Прилог 1) </w:t>
      </w:r>
      <w:r w:rsidR="00B37A06" w:rsidRPr="00B37A06">
        <w:rPr>
          <w:rFonts w:ascii="Times New Roman" w:eastAsia="Times New Roman" w:hAnsi="Times New Roman" w:cs="Times New Roman"/>
          <w:sz w:val="24"/>
          <w:szCs w:val="24"/>
          <w:lang w:val="sr-Cyrl-RS"/>
        </w:rPr>
        <w:t>чини саставни и обавезујући део овог уговора, који попуњава Агенција, а Корисник прихвата својим потписом</w:t>
      </w:r>
      <w:r w:rsidR="00AF16FC">
        <w:rPr>
          <w:rFonts w:ascii="Times New Roman" w:eastAsia="Times New Roman" w:hAnsi="Times New Roman" w:cs="Times New Roman"/>
          <w:sz w:val="24"/>
          <w:szCs w:val="24"/>
          <w:lang w:val="sr-Cyrl-RS"/>
        </w:rPr>
        <w:t>.</w:t>
      </w:r>
    </w:p>
    <w:p w14:paraId="430C6C3A" w14:textId="77777777" w:rsidR="007C4B2E" w:rsidRPr="007C4B2E" w:rsidRDefault="007C4B2E" w:rsidP="007C4B2E">
      <w:pPr>
        <w:pStyle w:val="ListParagraph"/>
        <w:spacing w:after="0" w:line="240" w:lineRule="auto"/>
        <w:ind w:left="1065"/>
        <w:jc w:val="both"/>
        <w:rPr>
          <w:rFonts w:ascii="Times New Roman" w:eastAsia="Times New Roman" w:hAnsi="Times New Roman" w:cs="Times New Roman"/>
          <w:sz w:val="24"/>
          <w:szCs w:val="24"/>
          <w:lang w:val="sr-Cyrl-RS"/>
        </w:rPr>
      </w:pPr>
    </w:p>
    <w:bookmarkEnd w:id="3"/>
    <w:p w14:paraId="0404AEDD" w14:textId="379721C1" w:rsidR="006E00A4" w:rsidRDefault="00E63C37" w:rsidP="00F56E96">
      <w:pPr>
        <w:spacing w:after="0" w:line="240" w:lineRule="auto"/>
        <w:jc w:val="both"/>
        <w:rPr>
          <w:rFonts w:ascii="Times New Roman" w:eastAsia="Times New Roman" w:hAnsi="Times New Roman" w:cs="Times New Roman"/>
          <w:sz w:val="24"/>
          <w:szCs w:val="24"/>
          <w:lang w:val="sr-Cyrl-RS"/>
        </w:rPr>
      </w:pPr>
      <w:proofErr w:type="spellStart"/>
      <w:r w:rsidRPr="00E63C37">
        <w:rPr>
          <w:rFonts w:ascii="Times New Roman" w:eastAsia="Times New Roman" w:hAnsi="Times New Roman" w:cs="Times New Roman"/>
          <w:sz w:val="24"/>
          <w:szCs w:val="24"/>
        </w:rPr>
        <w:t>На</w:t>
      </w:r>
      <w:proofErr w:type="spellEnd"/>
      <w:r w:rsidRPr="00E63C37">
        <w:rPr>
          <w:rFonts w:ascii="Times New Roman" w:eastAsia="Times New Roman" w:hAnsi="Times New Roman" w:cs="Times New Roman"/>
          <w:sz w:val="24"/>
          <w:szCs w:val="24"/>
        </w:rPr>
        <w:t xml:space="preserve"> </w:t>
      </w:r>
      <w:proofErr w:type="spellStart"/>
      <w:r w:rsidRPr="00E63C37">
        <w:rPr>
          <w:rFonts w:ascii="Times New Roman" w:eastAsia="Times New Roman" w:hAnsi="Times New Roman" w:cs="Times New Roman"/>
          <w:sz w:val="24"/>
          <w:szCs w:val="24"/>
        </w:rPr>
        <w:t>основу</w:t>
      </w:r>
      <w:proofErr w:type="spellEnd"/>
      <w:r w:rsidRPr="00E63C37">
        <w:rPr>
          <w:rFonts w:ascii="Times New Roman" w:eastAsia="Times New Roman" w:hAnsi="Times New Roman" w:cs="Times New Roman"/>
          <w:sz w:val="24"/>
          <w:szCs w:val="24"/>
        </w:rPr>
        <w:t xml:space="preserve"> </w:t>
      </w:r>
      <w:proofErr w:type="spellStart"/>
      <w:r w:rsidRPr="00E63C37">
        <w:rPr>
          <w:rFonts w:ascii="Times New Roman" w:eastAsia="Times New Roman" w:hAnsi="Times New Roman" w:cs="Times New Roman"/>
          <w:sz w:val="24"/>
          <w:szCs w:val="24"/>
        </w:rPr>
        <w:t>наведеног</w:t>
      </w:r>
      <w:proofErr w:type="spellEnd"/>
      <w:r w:rsidRPr="00E63C37">
        <w:rPr>
          <w:rFonts w:ascii="Times New Roman" w:eastAsia="Times New Roman" w:hAnsi="Times New Roman" w:cs="Times New Roman"/>
          <w:sz w:val="24"/>
          <w:szCs w:val="24"/>
        </w:rPr>
        <w:t xml:space="preserve">, </w:t>
      </w:r>
      <w:proofErr w:type="spellStart"/>
      <w:r w:rsidRPr="00E63C37">
        <w:rPr>
          <w:rFonts w:ascii="Times New Roman" w:eastAsia="Times New Roman" w:hAnsi="Times New Roman" w:cs="Times New Roman"/>
          <w:sz w:val="24"/>
          <w:szCs w:val="24"/>
        </w:rPr>
        <w:t>Уговорне</w:t>
      </w:r>
      <w:proofErr w:type="spellEnd"/>
      <w:r w:rsidRPr="00E63C37">
        <w:rPr>
          <w:rFonts w:ascii="Times New Roman" w:eastAsia="Times New Roman" w:hAnsi="Times New Roman" w:cs="Times New Roman"/>
          <w:sz w:val="24"/>
          <w:szCs w:val="24"/>
        </w:rPr>
        <w:t xml:space="preserve"> </w:t>
      </w:r>
      <w:proofErr w:type="spellStart"/>
      <w:r w:rsidRPr="00E63C37">
        <w:rPr>
          <w:rFonts w:ascii="Times New Roman" w:eastAsia="Times New Roman" w:hAnsi="Times New Roman" w:cs="Times New Roman"/>
          <w:sz w:val="24"/>
          <w:szCs w:val="24"/>
        </w:rPr>
        <w:t>стране</w:t>
      </w:r>
      <w:proofErr w:type="spellEnd"/>
      <w:r w:rsidRPr="00E63C37">
        <w:rPr>
          <w:rFonts w:ascii="Times New Roman" w:eastAsia="Times New Roman" w:hAnsi="Times New Roman" w:cs="Times New Roman"/>
          <w:sz w:val="24"/>
          <w:szCs w:val="24"/>
        </w:rPr>
        <w:t xml:space="preserve"> </w:t>
      </w:r>
      <w:proofErr w:type="spellStart"/>
      <w:r w:rsidRPr="00E63C37">
        <w:rPr>
          <w:rFonts w:ascii="Times New Roman" w:eastAsia="Times New Roman" w:hAnsi="Times New Roman" w:cs="Times New Roman"/>
          <w:sz w:val="24"/>
          <w:szCs w:val="24"/>
        </w:rPr>
        <w:t>закључују</w:t>
      </w:r>
      <w:proofErr w:type="spellEnd"/>
      <w:r w:rsidRPr="00E63C37">
        <w:rPr>
          <w:rFonts w:ascii="Times New Roman" w:eastAsia="Times New Roman" w:hAnsi="Times New Roman" w:cs="Times New Roman"/>
          <w:sz w:val="24"/>
          <w:szCs w:val="24"/>
        </w:rPr>
        <w:t>:</w:t>
      </w:r>
    </w:p>
    <w:p w14:paraId="67FAEBD4" w14:textId="77777777" w:rsidR="00AA0508" w:rsidRDefault="00AA0508" w:rsidP="00BE66E5">
      <w:pPr>
        <w:keepNext/>
        <w:tabs>
          <w:tab w:val="left" w:pos="7667"/>
        </w:tabs>
        <w:spacing w:after="0" w:line="240" w:lineRule="auto"/>
        <w:outlineLvl w:val="0"/>
        <w:rPr>
          <w:rFonts w:ascii="Times New Roman" w:eastAsia="Times New Roman" w:hAnsi="Times New Roman" w:cs="Times New Roman"/>
          <w:b/>
          <w:bCs/>
          <w:sz w:val="24"/>
          <w:szCs w:val="24"/>
          <w:lang w:val="sr-Cyrl-RS"/>
        </w:rPr>
      </w:pPr>
    </w:p>
    <w:p w14:paraId="0023524B" w14:textId="770723F2" w:rsidR="00917C0A" w:rsidRPr="00536F85" w:rsidRDefault="00917C0A" w:rsidP="00DF58C7">
      <w:pPr>
        <w:keepNext/>
        <w:tabs>
          <w:tab w:val="left" w:pos="7667"/>
        </w:tabs>
        <w:spacing w:after="0" w:line="240" w:lineRule="auto"/>
        <w:jc w:val="center"/>
        <w:outlineLvl w:val="0"/>
        <w:rPr>
          <w:rFonts w:ascii="Times New Roman" w:eastAsia="Times New Roman" w:hAnsi="Times New Roman" w:cs="Times New Roman"/>
          <w:b/>
          <w:bCs/>
          <w:sz w:val="24"/>
          <w:szCs w:val="24"/>
          <w:lang w:val="sr-Cyrl-RS"/>
        </w:rPr>
      </w:pPr>
      <w:r w:rsidRPr="00536F85">
        <w:rPr>
          <w:rFonts w:ascii="Times New Roman" w:eastAsia="Times New Roman" w:hAnsi="Times New Roman" w:cs="Times New Roman"/>
          <w:b/>
          <w:bCs/>
          <w:sz w:val="24"/>
          <w:szCs w:val="24"/>
          <w:lang w:val="sr-Cyrl-RS"/>
        </w:rPr>
        <w:t>УГОВОР</w:t>
      </w:r>
    </w:p>
    <w:p w14:paraId="6618A763" w14:textId="77777777" w:rsidR="00917C0A" w:rsidRPr="00536F85" w:rsidRDefault="00B726AF" w:rsidP="00DF58C7">
      <w:pPr>
        <w:spacing w:after="0" w:line="240" w:lineRule="auto"/>
        <w:jc w:val="center"/>
        <w:rPr>
          <w:rFonts w:ascii="Times New Roman" w:eastAsia="Times New Roman" w:hAnsi="Times New Roman" w:cs="Times New Roman"/>
          <w:b/>
          <w:sz w:val="24"/>
          <w:szCs w:val="24"/>
        </w:rPr>
      </w:pPr>
      <w:r w:rsidRPr="00536F85">
        <w:rPr>
          <w:rFonts w:ascii="Times New Roman" w:eastAsia="Times New Roman" w:hAnsi="Times New Roman" w:cs="Times New Roman"/>
          <w:b/>
          <w:sz w:val="24"/>
          <w:szCs w:val="24"/>
          <w:lang w:val="sr-Cyrl-RS"/>
        </w:rPr>
        <w:t xml:space="preserve">О </w:t>
      </w:r>
      <w:r w:rsidR="003D2C27" w:rsidRPr="00536F85">
        <w:rPr>
          <w:rFonts w:ascii="Times New Roman" w:eastAsia="Times New Roman" w:hAnsi="Times New Roman" w:cs="Times New Roman"/>
          <w:b/>
          <w:sz w:val="24"/>
          <w:szCs w:val="24"/>
          <w:lang w:val="sr-Cyrl-RS"/>
        </w:rPr>
        <w:t>ДОДЕЛИ</w:t>
      </w:r>
      <w:r w:rsidRPr="00536F85">
        <w:rPr>
          <w:rFonts w:ascii="Times New Roman" w:eastAsia="Times New Roman" w:hAnsi="Times New Roman" w:cs="Times New Roman"/>
          <w:b/>
          <w:sz w:val="24"/>
          <w:szCs w:val="24"/>
          <w:lang w:val="sr-Cyrl-RS"/>
        </w:rPr>
        <w:t xml:space="preserve"> </w:t>
      </w:r>
      <w:r w:rsidR="00B44B32" w:rsidRPr="00536F85">
        <w:rPr>
          <w:rFonts w:ascii="Times New Roman" w:eastAsia="Times New Roman" w:hAnsi="Times New Roman" w:cs="Times New Roman"/>
          <w:b/>
          <w:sz w:val="24"/>
          <w:szCs w:val="24"/>
          <w:lang w:val="sr-Cyrl-RS"/>
        </w:rPr>
        <w:t xml:space="preserve">БЕСПОВРАТНИХ </w:t>
      </w:r>
      <w:r w:rsidR="003356CB" w:rsidRPr="00536F85">
        <w:rPr>
          <w:rFonts w:ascii="Times New Roman" w:eastAsia="Times New Roman" w:hAnsi="Times New Roman" w:cs="Times New Roman"/>
          <w:b/>
          <w:sz w:val="24"/>
          <w:szCs w:val="24"/>
          <w:lang w:val="sr-Cyrl-RS" w:eastAsia="sr-Latn-RS"/>
        </w:rPr>
        <w:t xml:space="preserve">СРЕДСТАВА </w:t>
      </w:r>
    </w:p>
    <w:p w14:paraId="5ADA7E3F" w14:textId="77777777" w:rsidR="00B55568" w:rsidRPr="00D7007B" w:rsidRDefault="00B55568" w:rsidP="00DF58C7">
      <w:pPr>
        <w:spacing w:after="0" w:line="240" w:lineRule="auto"/>
        <w:jc w:val="center"/>
        <w:rPr>
          <w:rFonts w:ascii="Times New Roman" w:eastAsia="Times New Roman" w:hAnsi="Times New Roman" w:cs="Times New Roman"/>
          <w:b/>
          <w:sz w:val="14"/>
          <w:szCs w:val="14"/>
          <w:lang w:val="sr-Cyrl-CS"/>
        </w:rPr>
      </w:pPr>
    </w:p>
    <w:p w14:paraId="0B2A13BA" w14:textId="0A03B914" w:rsidR="00DC5FAA" w:rsidRPr="00536F85" w:rsidRDefault="00DC5FAA" w:rsidP="00DC5FAA">
      <w:pPr>
        <w:tabs>
          <w:tab w:val="left" w:pos="7667"/>
        </w:tabs>
        <w:spacing w:after="0" w:line="240" w:lineRule="auto"/>
        <w:jc w:val="center"/>
        <w:rPr>
          <w:rFonts w:ascii="Times New Roman" w:eastAsia="Times New Roman" w:hAnsi="Times New Roman" w:cs="Times New Roman"/>
          <w:b/>
          <w:sz w:val="24"/>
          <w:szCs w:val="24"/>
        </w:rPr>
      </w:pPr>
      <w:r w:rsidRPr="00536F85">
        <w:rPr>
          <w:rFonts w:ascii="Times New Roman" w:eastAsia="Times New Roman" w:hAnsi="Times New Roman" w:cs="Times New Roman"/>
          <w:b/>
          <w:sz w:val="24"/>
          <w:szCs w:val="24"/>
          <w:lang w:val="sr-Cyrl-RS"/>
        </w:rPr>
        <w:t xml:space="preserve">Предмет </w:t>
      </w:r>
      <w:r w:rsidR="00756E3D">
        <w:rPr>
          <w:rFonts w:ascii="Times New Roman" w:eastAsia="Times New Roman" w:hAnsi="Times New Roman" w:cs="Times New Roman"/>
          <w:b/>
          <w:sz w:val="24"/>
          <w:szCs w:val="24"/>
          <w:lang w:val="sr-Cyrl-RS"/>
        </w:rPr>
        <w:t xml:space="preserve">и циљ </w:t>
      </w:r>
      <w:r w:rsidRPr="00536F85">
        <w:rPr>
          <w:rFonts w:ascii="Times New Roman" w:eastAsia="Times New Roman" w:hAnsi="Times New Roman" w:cs="Times New Roman"/>
          <w:b/>
          <w:sz w:val="24"/>
          <w:szCs w:val="24"/>
          <w:lang w:val="sr-Cyrl-RS"/>
        </w:rPr>
        <w:t xml:space="preserve">уговора </w:t>
      </w:r>
    </w:p>
    <w:p w14:paraId="7FFB8C89" w14:textId="77777777" w:rsidR="00540E0B" w:rsidRPr="000E66CC" w:rsidRDefault="00540E0B" w:rsidP="00C6115F">
      <w:pPr>
        <w:spacing w:after="0" w:line="240" w:lineRule="auto"/>
        <w:jc w:val="center"/>
        <w:rPr>
          <w:rFonts w:ascii="Times New Roman" w:eastAsia="Times New Roman" w:hAnsi="Times New Roman" w:cs="Times New Roman"/>
          <w:b/>
          <w:sz w:val="16"/>
          <w:szCs w:val="16"/>
          <w:lang w:val="sr-Cyrl-CS"/>
        </w:rPr>
      </w:pPr>
    </w:p>
    <w:p w14:paraId="46BFFB7F" w14:textId="77777777" w:rsidR="00496577" w:rsidRDefault="00A1071F" w:rsidP="00496577">
      <w:pPr>
        <w:spacing w:after="0" w:line="240" w:lineRule="auto"/>
        <w:jc w:val="center"/>
        <w:rPr>
          <w:rFonts w:ascii="Times New Roman" w:eastAsia="Times New Roman" w:hAnsi="Times New Roman" w:cs="Times New Roman"/>
          <w:b/>
          <w:sz w:val="24"/>
          <w:szCs w:val="24"/>
          <w:lang w:val="sr-Cyrl-CS"/>
        </w:rPr>
      </w:pPr>
      <w:r w:rsidRPr="00536F85">
        <w:rPr>
          <w:rFonts w:ascii="Times New Roman" w:eastAsia="Times New Roman" w:hAnsi="Times New Roman" w:cs="Times New Roman"/>
          <w:b/>
          <w:sz w:val="24"/>
          <w:szCs w:val="24"/>
          <w:lang w:val="sr-Cyrl-CS"/>
        </w:rPr>
        <w:t>Члан 1.</w:t>
      </w:r>
    </w:p>
    <w:p w14:paraId="1B614E5B" w14:textId="77777777" w:rsidR="00102C26" w:rsidRPr="00423CD5" w:rsidRDefault="00102C26" w:rsidP="00496577">
      <w:pPr>
        <w:spacing w:after="0" w:line="240" w:lineRule="auto"/>
        <w:jc w:val="center"/>
        <w:rPr>
          <w:rFonts w:ascii="Times New Roman" w:eastAsia="Times New Roman" w:hAnsi="Times New Roman" w:cs="Times New Roman"/>
          <w:b/>
          <w:sz w:val="14"/>
          <w:szCs w:val="14"/>
          <w:lang w:val="sr-Cyrl-CS"/>
        </w:rPr>
      </w:pPr>
    </w:p>
    <w:p w14:paraId="691BBFC5" w14:textId="77777777" w:rsidR="00102C26" w:rsidRDefault="00102C26" w:rsidP="00C57F89">
      <w:pPr>
        <w:tabs>
          <w:tab w:val="left" w:pos="-5280"/>
        </w:tabs>
        <w:spacing w:after="0" w:line="240" w:lineRule="auto"/>
        <w:jc w:val="both"/>
        <w:rPr>
          <w:rFonts w:ascii="Times New Roman" w:eastAsia="Times New Roman" w:hAnsi="Times New Roman" w:cs="Times New Roman"/>
          <w:bCs/>
          <w:sz w:val="24"/>
          <w:szCs w:val="24"/>
          <w:lang w:val="sr-Cyrl-RS"/>
        </w:rPr>
      </w:pPr>
      <w:bookmarkStart w:id="4" w:name="_Hlk17805221"/>
      <w:bookmarkStart w:id="5" w:name="_Hlk17805599"/>
      <w:proofErr w:type="spellStart"/>
      <w:r w:rsidRPr="00102C26">
        <w:rPr>
          <w:rFonts w:ascii="Times New Roman" w:eastAsia="Times New Roman" w:hAnsi="Times New Roman" w:cs="Times New Roman"/>
          <w:bCs/>
          <w:sz w:val="24"/>
          <w:szCs w:val="24"/>
        </w:rPr>
        <w:t>Овим</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уговором</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уређују</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се</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права</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обавезе</w:t>
      </w:r>
      <w:proofErr w:type="spellEnd"/>
      <w:r w:rsidRPr="00102C26">
        <w:rPr>
          <w:rFonts w:ascii="Times New Roman" w:eastAsia="Times New Roman" w:hAnsi="Times New Roman" w:cs="Times New Roman"/>
          <w:bCs/>
          <w:sz w:val="24"/>
          <w:szCs w:val="24"/>
        </w:rPr>
        <w:t xml:space="preserve"> и </w:t>
      </w:r>
      <w:proofErr w:type="spellStart"/>
      <w:r w:rsidRPr="00102C26">
        <w:rPr>
          <w:rFonts w:ascii="Times New Roman" w:eastAsia="Times New Roman" w:hAnsi="Times New Roman" w:cs="Times New Roman"/>
          <w:bCs/>
          <w:sz w:val="24"/>
          <w:szCs w:val="24"/>
        </w:rPr>
        <w:t>одговорности</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Уговорних</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страна</w:t>
      </w:r>
      <w:proofErr w:type="spellEnd"/>
      <w:r w:rsidRPr="00102C26">
        <w:rPr>
          <w:rFonts w:ascii="Times New Roman" w:eastAsia="Times New Roman" w:hAnsi="Times New Roman" w:cs="Times New Roman"/>
          <w:bCs/>
          <w:sz w:val="24"/>
          <w:szCs w:val="24"/>
        </w:rPr>
        <w:t xml:space="preserve"> у </w:t>
      </w:r>
      <w:proofErr w:type="spellStart"/>
      <w:r w:rsidRPr="00102C26">
        <w:rPr>
          <w:rFonts w:ascii="Times New Roman" w:eastAsia="Times New Roman" w:hAnsi="Times New Roman" w:cs="Times New Roman"/>
          <w:bCs/>
          <w:sz w:val="24"/>
          <w:szCs w:val="24"/>
        </w:rPr>
        <w:t>вези</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са</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доделом</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коришћењем</w:t>
      </w:r>
      <w:proofErr w:type="spellEnd"/>
      <w:r w:rsidRPr="00102C26">
        <w:rPr>
          <w:rFonts w:ascii="Times New Roman" w:eastAsia="Times New Roman" w:hAnsi="Times New Roman" w:cs="Times New Roman"/>
          <w:bCs/>
          <w:sz w:val="24"/>
          <w:szCs w:val="24"/>
        </w:rPr>
        <w:t xml:space="preserve"> и </w:t>
      </w:r>
      <w:proofErr w:type="spellStart"/>
      <w:r w:rsidRPr="00102C26">
        <w:rPr>
          <w:rFonts w:ascii="Times New Roman" w:eastAsia="Times New Roman" w:hAnsi="Times New Roman" w:cs="Times New Roman"/>
          <w:bCs/>
          <w:sz w:val="24"/>
          <w:szCs w:val="24"/>
        </w:rPr>
        <w:t>исплатом</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бесповратних</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средстава</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ради</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унапређења</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извозних</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способности</w:t>
      </w:r>
      <w:proofErr w:type="spellEnd"/>
      <w:r w:rsidRPr="00102C26">
        <w:rPr>
          <w:rFonts w:ascii="Times New Roman" w:eastAsia="Times New Roman" w:hAnsi="Times New Roman" w:cs="Times New Roman"/>
          <w:bCs/>
          <w:sz w:val="24"/>
          <w:szCs w:val="24"/>
        </w:rPr>
        <w:t xml:space="preserve"> </w:t>
      </w:r>
      <w:proofErr w:type="spellStart"/>
      <w:r w:rsidRPr="00102C26">
        <w:rPr>
          <w:rFonts w:ascii="Times New Roman" w:eastAsia="Times New Roman" w:hAnsi="Times New Roman" w:cs="Times New Roman"/>
          <w:bCs/>
          <w:sz w:val="24"/>
          <w:szCs w:val="24"/>
        </w:rPr>
        <w:t>Корисника</w:t>
      </w:r>
      <w:proofErr w:type="spellEnd"/>
      <w:r w:rsidRPr="00102C26">
        <w:rPr>
          <w:rFonts w:ascii="Times New Roman" w:eastAsia="Times New Roman" w:hAnsi="Times New Roman" w:cs="Times New Roman"/>
          <w:bCs/>
          <w:sz w:val="24"/>
          <w:szCs w:val="24"/>
        </w:rPr>
        <w:t>.</w:t>
      </w:r>
    </w:p>
    <w:p w14:paraId="5D083539" w14:textId="3CF9E568" w:rsidR="00756E3D" w:rsidRPr="00BE66E5" w:rsidRDefault="00756E3D" w:rsidP="00C57F89">
      <w:pPr>
        <w:tabs>
          <w:tab w:val="left" w:pos="-5280"/>
        </w:tabs>
        <w:spacing w:after="0" w:line="240" w:lineRule="auto"/>
        <w:jc w:val="both"/>
        <w:rPr>
          <w:rFonts w:ascii="Times New Roman" w:eastAsia="Times New Roman" w:hAnsi="Times New Roman" w:cs="Times New Roman"/>
          <w:sz w:val="18"/>
          <w:szCs w:val="18"/>
          <w:lang w:val="sr-Cyrl-RS"/>
        </w:rPr>
      </w:pPr>
    </w:p>
    <w:p w14:paraId="0E1A6FC9" w14:textId="77777777" w:rsidR="00D4320F" w:rsidRPr="00536F85" w:rsidRDefault="00D4320F" w:rsidP="00D4320F">
      <w:pPr>
        <w:tabs>
          <w:tab w:val="left" w:pos="-528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Рок за реализацију активности</w:t>
      </w:r>
    </w:p>
    <w:p w14:paraId="273F389B" w14:textId="77777777" w:rsidR="00540E0B" w:rsidRPr="00423CD5" w:rsidRDefault="00540E0B" w:rsidP="00D4320F">
      <w:pPr>
        <w:tabs>
          <w:tab w:val="left" w:pos="-5280"/>
        </w:tabs>
        <w:spacing w:after="0" w:line="240" w:lineRule="auto"/>
        <w:jc w:val="center"/>
        <w:rPr>
          <w:rFonts w:ascii="Times New Roman" w:eastAsia="Times New Roman" w:hAnsi="Times New Roman" w:cs="Times New Roman"/>
          <w:b/>
          <w:sz w:val="16"/>
          <w:szCs w:val="16"/>
          <w:lang w:val="sr-Cyrl-RS"/>
        </w:rPr>
      </w:pPr>
    </w:p>
    <w:p w14:paraId="3F6B49D5" w14:textId="23A7E4DC" w:rsidR="00F63FD0" w:rsidRDefault="00CD7BF0" w:rsidP="00495928">
      <w:pPr>
        <w:tabs>
          <w:tab w:val="left" w:pos="-528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4E3DB2">
        <w:rPr>
          <w:rFonts w:ascii="Times New Roman" w:eastAsia="Times New Roman" w:hAnsi="Times New Roman" w:cs="Times New Roman"/>
          <w:b/>
          <w:sz w:val="24"/>
          <w:szCs w:val="24"/>
          <w:lang w:val="sr-Cyrl-RS"/>
        </w:rPr>
        <w:t>2</w:t>
      </w:r>
      <w:r w:rsidRPr="00536F85">
        <w:rPr>
          <w:rFonts w:ascii="Times New Roman" w:eastAsia="Times New Roman" w:hAnsi="Times New Roman" w:cs="Times New Roman"/>
          <w:b/>
          <w:sz w:val="24"/>
          <w:szCs w:val="24"/>
          <w:lang w:val="sr-Cyrl-RS"/>
        </w:rPr>
        <w:t xml:space="preserve">. </w:t>
      </w:r>
    </w:p>
    <w:p w14:paraId="3E29E4A6" w14:textId="77777777" w:rsidR="00496577" w:rsidRPr="00423CD5" w:rsidRDefault="00496577" w:rsidP="00E61915">
      <w:pPr>
        <w:tabs>
          <w:tab w:val="left" w:pos="-5280"/>
        </w:tabs>
        <w:spacing w:after="0" w:line="240" w:lineRule="auto"/>
        <w:jc w:val="both"/>
        <w:rPr>
          <w:rFonts w:ascii="Times New Roman" w:eastAsia="Times New Roman" w:hAnsi="Times New Roman" w:cs="Times New Roman"/>
          <w:sz w:val="20"/>
          <w:szCs w:val="20"/>
          <w:lang w:val="sr-Cyrl-RS"/>
        </w:rPr>
      </w:pPr>
    </w:p>
    <w:p w14:paraId="1B683A4B" w14:textId="1BB04ED7" w:rsidR="00756E3D" w:rsidRPr="00756E3D" w:rsidRDefault="00756E3D" w:rsidP="00756E3D">
      <w:pPr>
        <w:tabs>
          <w:tab w:val="left" w:pos="-5280"/>
        </w:tabs>
        <w:spacing w:after="0" w:line="240" w:lineRule="auto"/>
        <w:jc w:val="both"/>
        <w:rPr>
          <w:rFonts w:ascii="Times New Roman" w:eastAsia="Times New Roman" w:hAnsi="Times New Roman" w:cs="Times New Roman"/>
          <w:sz w:val="24"/>
          <w:szCs w:val="24"/>
          <w:lang w:val="sr-Cyrl-RS"/>
        </w:rPr>
      </w:pPr>
      <w:r w:rsidRPr="00756E3D">
        <w:rPr>
          <w:rFonts w:ascii="Times New Roman" w:eastAsia="Times New Roman" w:hAnsi="Times New Roman" w:cs="Times New Roman"/>
          <w:sz w:val="24"/>
          <w:szCs w:val="24"/>
          <w:lang w:val="sr-Cyrl-RS"/>
        </w:rPr>
        <w:t xml:space="preserve">Корисник се обавезује да све активности из Прилога 1 реализује најкасније у року од 12 (дванаест) месеци од дана закључења овог </w:t>
      </w:r>
      <w:r>
        <w:rPr>
          <w:rFonts w:ascii="Times New Roman" w:eastAsia="Times New Roman" w:hAnsi="Times New Roman" w:cs="Times New Roman"/>
          <w:sz w:val="24"/>
          <w:szCs w:val="24"/>
          <w:lang w:val="sr-Cyrl-RS"/>
        </w:rPr>
        <w:t>у</w:t>
      </w:r>
      <w:r w:rsidRPr="00756E3D">
        <w:rPr>
          <w:rFonts w:ascii="Times New Roman" w:eastAsia="Times New Roman" w:hAnsi="Times New Roman" w:cs="Times New Roman"/>
          <w:sz w:val="24"/>
          <w:szCs w:val="24"/>
          <w:lang w:val="sr-Cyrl-RS"/>
        </w:rPr>
        <w:t>говора.</w:t>
      </w:r>
    </w:p>
    <w:p w14:paraId="0BF9CC7D" w14:textId="77777777" w:rsidR="00CF2B9A" w:rsidRPr="001360A6" w:rsidRDefault="00CF2B9A" w:rsidP="00E61915">
      <w:pPr>
        <w:tabs>
          <w:tab w:val="left" w:pos="-5280"/>
        </w:tabs>
        <w:spacing w:after="0" w:line="240" w:lineRule="auto"/>
        <w:jc w:val="both"/>
        <w:rPr>
          <w:rFonts w:ascii="Times New Roman" w:eastAsia="Times New Roman" w:hAnsi="Times New Roman" w:cs="Times New Roman"/>
          <w:b/>
          <w:sz w:val="18"/>
          <w:szCs w:val="18"/>
          <w:lang w:val="sr-Cyrl-RS"/>
        </w:rPr>
      </w:pPr>
    </w:p>
    <w:p w14:paraId="048E8B7B" w14:textId="3D98D439" w:rsidR="00A87F89" w:rsidRPr="00536F85" w:rsidRDefault="00446C03" w:rsidP="00540E0B">
      <w:pPr>
        <w:tabs>
          <w:tab w:val="left" w:pos="-528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Висина</w:t>
      </w:r>
      <w:r w:rsidR="00C47EC5">
        <w:rPr>
          <w:rFonts w:ascii="Times New Roman" w:eastAsia="Times New Roman" w:hAnsi="Times New Roman" w:cs="Times New Roman"/>
          <w:b/>
          <w:sz w:val="24"/>
          <w:szCs w:val="24"/>
          <w:lang w:val="sr-Cyrl-RS"/>
        </w:rPr>
        <w:t xml:space="preserve"> и </w:t>
      </w:r>
      <w:r w:rsidRPr="00536F85">
        <w:rPr>
          <w:rFonts w:ascii="Times New Roman" w:eastAsia="Times New Roman" w:hAnsi="Times New Roman" w:cs="Times New Roman"/>
          <w:b/>
          <w:sz w:val="24"/>
          <w:szCs w:val="24"/>
          <w:lang w:val="sr-Cyrl-RS"/>
        </w:rPr>
        <w:t xml:space="preserve">услови </w:t>
      </w:r>
      <w:r w:rsidR="00C47EC5">
        <w:rPr>
          <w:rFonts w:ascii="Times New Roman" w:eastAsia="Times New Roman" w:hAnsi="Times New Roman" w:cs="Times New Roman"/>
          <w:b/>
          <w:sz w:val="24"/>
          <w:szCs w:val="24"/>
          <w:lang w:val="sr-Cyrl-RS"/>
        </w:rPr>
        <w:t>исплате</w:t>
      </w:r>
      <w:r w:rsidR="005F1367">
        <w:rPr>
          <w:rFonts w:ascii="Times New Roman" w:eastAsia="Times New Roman" w:hAnsi="Times New Roman" w:cs="Times New Roman"/>
          <w:b/>
          <w:sz w:val="24"/>
          <w:szCs w:val="24"/>
          <w:lang w:val="sr-Cyrl-RS"/>
        </w:rPr>
        <w:t xml:space="preserve"> бесповратних средстава</w:t>
      </w:r>
    </w:p>
    <w:p w14:paraId="6B8994B8" w14:textId="77777777" w:rsidR="00540E0B" w:rsidRPr="005C4C55" w:rsidRDefault="00540E0B" w:rsidP="00DF58C7">
      <w:pPr>
        <w:tabs>
          <w:tab w:val="left" w:pos="-5280"/>
        </w:tabs>
        <w:spacing w:after="0" w:line="240" w:lineRule="auto"/>
        <w:jc w:val="center"/>
        <w:rPr>
          <w:rFonts w:ascii="Times New Roman" w:eastAsia="Times New Roman" w:hAnsi="Times New Roman" w:cs="Times New Roman"/>
          <w:b/>
          <w:sz w:val="16"/>
          <w:szCs w:val="16"/>
          <w:lang w:val="sr-Cyrl-RS"/>
        </w:rPr>
      </w:pPr>
    </w:p>
    <w:p w14:paraId="181B490A" w14:textId="55CA1DB6" w:rsidR="002C1124" w:rsidRDefault="002C1124" w:rsidP="00495928">
      <w:pPr>
        <w:tabs>
          <w:tab w:val="left" w:pos="-528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4E3DB2">
        <w:rPr>
          <w:rFonts w:ascii="Times New Roman" w:eastAsia="Times New Roman" w:hAnsi="Times New Roman" w:cs="Times New Roman"/>
          <w:b/>
          <w:sz w:val="24"/>
          <w:szCs w:val="24"/>
          <w:lang w:val="sr-Cyrl-RS"/>
        </w:rPr>
        <w:t>3</w:t>
      </w:r>
      <w:r w:rsidRPr="00536F85">
        <w:rPr>
          <w:rFonts w:ascii="Times New Roman" w:eastAsia="Times New Roman" w:hAnsi="Times New Roman" w:cs="Times New Roman"/>
          <w:b/>
          <w:sz w:val="24"/>
          <w:szCs w:val="24"/>
          <w:lang w:val="sr-Cyrl-RS"/>
        </w:rPr>
        <w:t>.</w:t>
      </w:r>
    </w:p>
    <w:p w14:paraId="67186F47" w14:textId="77777777" w:rsidR="0007719E" w:rsidRPr="001360A6" w:rsidRDefault="0007719E" w:rsidP="00495928">
      <w:pPr>
        <w:tabs>
          <w:tab w:val="left" w:pos="-5280"/>
        </w:tabs>
        <w:spacing w:after="0" w:line="240" w:lineRule="auto"/>
        <w:jc w:val="center"/>
        <w:rPr>
          <w:rFonts w:ascii="Times New Roman" w:eastAsia="Times New Roman" w:hAnsi="Times New Roman" w:cs="Times New Roman"/>
          <w:b/>
          <w:sz w:val="20"/>
          <w:szCs w:val="20"/>
          <w:lang w:val="sr-Cyrl-RS"/>
        </w:rPr>
      </w:pPr>
    </w:p>
    <w:p w14:paraId="771F0197" w14:textId="3D8F06B6" w:rsidR="003B4C01" w:rsidRDefault="003B4C01" w:rsidP="003B4C01">
      <w:pPr>
        <w:pStyle w:val="NormalWeb"/>
        <w:spacing w:before="0" w:beforeAutospacing="0" w:after="0" w:afterAutospacing="0"/>
        <w:jc w:val="both"/>
        <w:rPr>
          <w:lang w:val="ru-RU"/>
        </w:rPr>
      </w:pPr>
      <w:r w:rsidRPr="003B4C01">
        <w:rPr>
          <w:lang w:val="ru-RU"/>
        </w:rPr>
        <w:t>Кориснику се додељуј</w:t>
      </w:r>
      <w:r w:rsidR="00102C26">
        <w:rPr>
          <w:lang w:val="ru-RU"/>
        </w:rPr>
        <w:t xml:space="preserve">у </w:t>
      </w:r>
      <w:r w:rsidRPr="003B4C01">
        <w:rPr>
          <w:lang w:val="ru-RU"/>
        </w:rPr>
        <w:t>бесповратн</w:t>
      </w:r>
      <w:r w:rsidR="00102C26">
        <w:rPr>
          <w:lang w:val="ru-RU"/>
        </w:rPr>
        <w:t>а</w:t>
      </w:r>
      <w:r w:rsidRPr="003B4C01">
        <w:rPr>
          <w:lang w:val="ru-RU"/>
        </w:rPr>
        <w:t xml:space="preserve"> средстава </w:t>
      </w:r>
      <w:r w:rsidR="00102C26">
        <w:rPr>
          <w:lang w:val="ru-RU"/>
        </w:rPr>
        <w:t xml:space="preserve">у укупном износу </w:t>
      </w:r>
      <w:r w:rsidRPr="003B4C01">
        <w:rPr>
          <w:lang w:val="ru-RU"/>
        </w:rPr>
        <w:t xml:space="preserve">од ________________ РСД за финансирање оправданих трошкова </w:t>
      </w:r>
      <w:r w:rsidR="00756E3D">
        <w:rPr>
          <w:lang w:val="ru-RU"/>
        </w:rPr>
        <w:t>из Прилога 1</w:t>
      </w:r>
      <w:r w:rsidRPr="003B4C01">
        <w:rPr>
          <w:lang w:val="ru-RU"/>
        </w:rPr>
        <w:t xml:space="preserve"> (у даљем тексту: бесповратна средства), и то </w:t>
      </w:r>
      <w:r>
        <w:rPr>
          <w:lang w:val="ru-RU"/>
        </w:rPr>
        <w:t>на следећи начин</w:t>
      </w:r>
      <w:r w:rsidRPr="003B4C01">
        <w:rPr>
          <w:lang w:val="ru-RU"/>
        </w:rPr>
        <w:t>:</w:t>
      </w:r>
    </w:p>
    <w:p w14:paraId="242508B5" w14:textId="77777777" w:rsidR="003B4C01" w:rsidRPr="003B4C01" w:rsidRDefault="003B4C01" w:rsidP="003B4C01">
      <w:pPr>
        <w:pStyle w:val="NormalWeb"/>
        <w:spacing w:before="0" w:beforeAutospacing="0" w:after="0" w:afterAutospacing="0"/>
        <w:jc w:val="both"/>
        <w:rPr>
          <w:lang w:val="ru-RU"/>
        </w:rPr>
      </w:pPr>
    </w:p>
    <w:p w14:paraId="7B8CEFE5" w14:textId="54D86236" w:rsidR="003B4C01" w:rsidRPr="001360A6" w:rsidRDefault="003B4C01" w:rsidP="003B4C01">
      <w:pPr>
        <w:pStyle w:val="NormalWeb"/>
        <w:spacing w:before="0" w:beforeAutospacing="0" w:after="0" w:afterAutospacing="0"/>
        <w:jc w:val="both"/>
        <w:rPr>
          <w:i/>
          <w:iCs/>
          <w:lang w:val="ru-RU"/>
        </w:rPr>
      </w:pPr>
      <w:r w:rsidRPr="001360A6">
        <w:rPr>
          <w:i/>
          <w:iCs/>
        </w:rPr>
        <w:t>a</w:t>
      </w:r>
      <w:r w:rsidRPr="001360A6">
        <w:rPr>
          <w:i/>
          <w:iCs/>
          <w:lang w:val="ru-RU"/>
        </w:rPr>
        <w:t>) за мер</w:t>
      </w:r>
      <w:r w:rsidR="008B6C7A" w:rsidRPr="001360A6">
        <w:rPr>
          <w:i/>
          <w:iCs/>
          <w:lang w:val="ru-RU"/>
        </w:rPr>
        <w:t>у</w:t>
      </w:r>
      <w:r w:rsidRPr="001360A6">
        <w:rPr>
          <w:i/>
          <w:iCs/>
          <w:lang w:val="ru-RU"/>
        </w:rPr>
        <w:t xml:space="preserve"> интервенције „Консултантска подршка за креирање стратегије позиционирања на циљаном тржишту“, уз максимално суфинансирање </w:t>
      </w:r>
      <w:r w:rsidR="008C4E6F" w:rsidRPr="001360A6">
        <w:rPr>
          <w:i/>
          <w:iCs/>
          <w:lang w:val="ru-RU"/>
        </w:rPr>
        <w:t>до</w:t>
      </w:r>
      <w:r w:rsidRPr="001360A6">
        <w:rPr>
          <w:i/>
          <w:iCs/>
          <w:lang w:val="ru-RU"/>
        </w:rPr>
        <w:t xml:space="preserve"> 60% укупних оправданих трошкова, у износу од __________ РСД;</w:t>
      </w:r>
    </w:p>
    <w:p w14:paraId="68DC0FB6" w14:textId="1905969E" w:rsidR="003B4C01" w:rsidRPr="001360A6" w:rsidRDefault="003B4C01" w:rsidP="003B4C01">
      <w:pPr>
        <w:pStyle w:val="NormalWeb"/>
        <w:spacing w:before="0" w:beforeAutospacing="0" w:after="0" w:afterAutospacing="0"/>
        <w:jc w:val="both"/>
        <w:rPr>
          <w:i/>
          <w:iCs/>
          <w:lang w:val="ru-RU"/>
        </w:rPr>
      </w:pPr>
      <w:r w:rsidRPr="001360A6">
        <w:rPr>
          <w:i/>
          <w:iCs/>
        </w:rPr>
        <w:t>b</w:t>
      </w:r>
      <w:r w:rsidRPr="001360A6">
        <w:rPr>
          <w:i/>
          <w:iCs/>
          <w:lang w:val="ru-RU"/>
        </w:rPr>
        <w:t>) за мер</w:t>
      </w:r>
      <w:r w:rsidR="008B6C7A" w:rsidRPr="001360A6">
        <w:rPr>
          <w:i/>
          <w:iCs/>
          <w:lang w:val="ru-RU"/>
        </w:rPr>
        <w:t>у</w:t>
      </w:r>
      <w:r w:rsidRPr="001360A6">
        <w:rPr>
          <w:i/>
          <w:iCs/>
          <w:lang w:val="ru-RU"/>
        </w:rPr>
        <w:t xml:space="preserve"> интервенције „Технолошка модернизација и иновације“, и то:</w:t>
      </w:r>
    </w:p>
    <w:p w14:paraId="5D53AC21" w14:textId="17413FDA" w:rsidR="003B4C01" w:rsidRPr="001360A6" w:rsidRDefault="003B4C01" w:rsidP="003B4C01">
      <w:pPr>
        <w:pStyle w:val="NormalWeb"/>
        <w:numPr>
          <w:ilvl w:val="0"/>
          <w:numId w:val="26"/>
        </w:numPr>
        <w:spacing w:before="0" w:beforeAutospacing="0" w:after="0" w:afterAutospacing="0"/>
        <w:jc w:val="both"/>
        <w:rPr>
          <w:i/>
          <w:iCs/>
          <w:lang w:val="ru-RU"/>
        </w:rPr>
      </w:pPr>
      <w:r w:rsidRPr="001360A6">
        <w:rPr>
          <w:i/>
          <w:iCs/>
          <w:lang w:val="ru-RU"/>
        </w:rPr>
        <w:t xml:space="preserve">набавку специфичне опреме за унапређење технолошко-производних процеса или увођење нових производних технологија, уз максимално суфинансирање </w:t>
      </w:r>
      <w:r w:rsidR="008C4E6F" w:rsidRPr="001360A6">
        <w:rPr>
          <w:i/>
          <w:iCs/>
          <w:lang w:val="ru-RU"/>
        </w:rPr>
        <w:t>до</w:t>
      </w:r>
      <w:r w:rsidRPr="001360A6">
        <w:rPr>
          <w:i/>
          <w:iCs/>
          <w:lang w:val="ru-RU"/>
        </w:rPr>
        <w:t xml:space="preserve"> 40% укупних оправданих трошкова, у износу од __________ РСД;</w:t>
      </w:r>
    </w:p>
    <w:p w14:paraId="6DFF6738" w14:textId="6E78EAE4" w:rsidR="003B4C01" w:rsidRPr="001360A6" w:rsidRDefault="003B4C01" w:rsidP="003B4C01">
      <w:pPr>
        <w:pStyle w:val="NormalWeb"/>
        <w:numPr>
          <w:ilvl w:val="0"/>
          <w:numId w:val="26"/>
        </w:numPr>
        <w:spacing w:before="0" w:beforeAutospacing="0" w:after="0" w:afterAutospacing="0"/>
        <w:jc w:val="both"/>
        <w:rPr>
          <w:i/>
          <w:iCs/>
          <w:lang w:val="ru-RU"/>
        </w:rPr>
      </w:pPr>
      <w:r w:rsidRPr="001360A6">
        <w:rPr>
          <w:i/>
          <w:iCs/>
          <w:lang w:val="ru-RU"/>
        </w:rPr>
        <w:t xml:space="preserve">консултантску подршку технолога за оптимизацију и унапређење производних процеса, уз максимално суфинансирање </w:t>
      </w:r>
      <w:r w:rsidR="008C4E6F" w:rsidRPr="001360A6">
        <w:rPr>
          <w:i/>
          <w:iCs/>
          <w:lang w:val="ru-RU"/>
        </w:rPr>
        <w:t>до</w:t>
      </w:r>
      <w:r w:rsidRPr="001360A6">
        <w:rPr>
          <w:i/>
          <w:iCs/>
          <w:lang w:val="ru-RU"/>
        </w:rPr>
        <w:t xml:space="preserve"> 60% укупних оправданих трошкова, у износу од __________ РСД.</w:t>
      </w:r>
    </w:p>
    <w:p w14:paraId="6A8DDA0B" w14:textId="77777777" w:rsidR="003B4C01" w:rsidRPr="003D6E9F" w:rsidRDefault="003B4C01" w:rsidP="003B4C01">
      <w:pPr>
        <w:pStyle w:val="NormalWeb"/>
        <w:spacing w:before="0" w:beforeAutospacing="0" w:after="0" w:afterAutospacing="0"/>
        <w:jc w:val="both"/>
        <w:rPr>
          <w:sz w:val="18"/>
          <w:szCs w:val="18"/>
          <w:lang w:val="ru-RU"/>
        </w:rPr>
      </w:pPr>
    </w:p>
    <w:p w14:paraId="222BECBE" w14:textId="69ABFE14" w:rsidR="00223E6F" w:rsidRDefault="00CF2B9A" w:rsidP="00223E6F">
      <w:pPr>
        <w:pStyle w:val="NormalWeb"/>
        <w:spacing w:before="0" w:beforeAutospacing="0" w:after="0" w:afterAutospacing="0"/>
        <w:jc w:val="both"/>
        <w:rPr>
          <w:lang w:val="ru-RU"/>
        </w:rPr>
      </w:pPr>
      <w:proofErr w:type="spellStart"/>
      <w:r w:rsidRPr="00CF2B9A">
        <w:rPr>
          <w:lang w:val="sr-Latn-CS"/>
        </w:rPr>
        <w:t>Исплата</w:t>
      </w:r>
      <w:proofErr w:type="spellEnd"/>
      <w:r w:rsidRPr="00CF2B9A">
        <w:rPr>
          <w:lang w:val="sr-Latn-CS"/>
        </w:rPr>
        <w:t xml:space="preserve"> </w:t>
      </w:r>
      <w:proofErr w:type="spellStart"/>
      <w:r w:rsidRPr="00CF2B9A">
        <w:rPr>
          <w:lang w:val="sr-Latn-CS"/>
        </w:rPr>
        <w:t>се</w:t>
      </w:r>
      <w:proofErr w:type="spellEnd"/>
      <w:r w:rsidRPr="00CF2B9A">
        <w:rPr>
          <w:lang w:val="sr-Latn-CS"/>
        </w:rPr>
        <w:t xml:space="preserve"> </w:t>
      </w:r>
      <w:proofErr w:type="spellStart"/>
      <w:r w:rsidRPr="00CF2B9A">
        <w:rPr>
          <w:lang w:val="sr-Latn-CS"/>
        </w:rPr>
        <w:t>врши</w:t>
      </w:r>
      <w:proofErr w:type="spellEnd"/>
      <w:r w:rsidRPr="00CF2B9A">
        <w:rPr>
          <w:lang w:val="sr-Latn-CS"/>
        </w:rPr>
        <w:t xml:space="preserve"> </w:t>
      </w:r>
      <w:proofErr w:type="spellStart"/>
      <w:r w:rsidRPr="00CF2B9A">
        <w:rPr>
          <w:lang w:val="sr-Latn-CS"/>
        </w:rPr>
        <w:t>по</w:t>
      </w:r>
      <w:proofErr w:type="spellEnd"/>
      <w:r w:rsidRPr="00CF2B9A">
        <w:rPr>
          <w:lang w:val="sr-Latn-CS"/>
        </w:rPr>
        <w:t xml:space="preserve"> </w:t>
      </w:r>
      <w:proofErr w:type="spellStart"/>
      <w:r w:rsidRPr="00CF2B9A">
        <w:rPr>
          <w:lang w:val="sr-Latn-CS"/>
        </w:rPr>
        <w:t>принципу</w:t>
      </w:r>
      <w:proofErr w:type="spellEnd"/>
      <w:r w:rsidRPr="00CF2B9A">
        <w:rPr>
          <w:lang w:val="sr-Latn-CS"/>
        </w:rPr>
        <w:t xml:space="preserve"> </w:t>
      </w:r>
      <w:proofErr w:type="spellStart"/>
      <w:r w:rsidRPr="00CF2B9A">
        <w:rPr>
          <w:lang w:val="sr-Latn-CS"/>
        </w:rPr>
        <w:t>рефундације</w:t>
      </w:r>
      <w:proofErr w:type="spellEnd"/>
      <w:r w:rsidRPr="00CF2B9A">
        <w:rPr>
          <w:lang w:val="sr-Latn-CS"/>
        </w:rPr>
        <w:t xml:space="preserve"> </w:t>
      </w:r>
      <w:proofErr w:type="spellStart"/>
      <w:r w:rsidRPr="00CF2B9A">
        <w:rPr>
          <w:lang w:val="sr-Latn-CS"/>
        </w:rPr>
        <w:t>трошкова</w:t>
      </w:r>
      <w:proofErr w:type="spellEnd"/>
      <w:r w:rsidRPr="00CF2B9A">
        <w:rPr>
          <w:lang w:val="sr-Latn-CS"/>
        </w:rPr>
        <w:t xml:space="preserve">, </w:t>
      </w:r>
      <w:proofErr w:type="spellStart"/>
      <w:r w:rsidRPr="00CF2B9A">
        <w:rPr>
          <w:lang w:val="sr-Latn-CS"/>
        </w:rPr>
        <w:t>након</w:t>
      </w:r>
      <w:proofErr w:type="spellEnd"/>
      <w:r w:rsidRPr="00CF2B9A">
        <w:rPr>
          <w:lang w:val="sr-Latn-CS"/>
        </w:rPr>
        <w:t xml:space="preserve"> </w:t>
      </w:r>
      <w:proofErr w:type="spellStart"/>
      <w:r w:rsidRPr="00CF2B9A">
        <w:rPr>
          <w:lang w:val="sr-Latn-CS"/>
        </w:rPr>
        <w:t>реализације</w:t>
      </w:r>
      <w:proofErr w:type="spellEnd"/>
      <w:r w:rsidRPr="00CF2B9A">
        <w:rPr>
          <w:lang w:val="sr-Latn-CS"/>
        </w:rPr>
        <w:t xml:space="preserve"> </w:t>
      </w:r>
      <w:proofErr w:type="spellStart"/>
      <w:r w:rsidRPr="00CF2B9A">
        <w:rPr>
          <w:lang w:val="sr-Latn-CS"/>
        </w:rPr>
        <w:t>свих</w:t>
      </w:r>
      <w:proofErr w:type="spellEnd"/>
      <w:r w:rsidRPr="00CF2B9A">
        <w:rPr>
          <w:lang w:val="sr-Latn-CS"/>
        </w:rPr>
        <w:t xml:space="preserve"> </w:t>
      </w:r>
      <w:proofErr w:type="spellStart"/>
      <w:r w:rsidRPr="00CF2B9A">
        <w:rPr>
          <w:lang w:val="sr-Latn-CS"/>
        </w:rPr>
        <w:t>активности</w:t>
      </w:r>
      <w:proofErr w:type="spellEnd"/>
      <w:r w:rsidRPr="00CF2B9A">
        <w:rPr>
          <w:lang w:val="sr-Latn-CS"/>
        </w:rPr>
        <w:t xml:space="preserve"> у </w:t>
      </w:r>
      <w:proofErr w:type="spellStart"/>
      <w:r w:rsidRPr="00CF2B9A">
        <w:rPr>
          <w:lang w:val="sr-Latn-CS"/>
        </w:rPr>
        <w:t>складу</w:t>
      </w:r>
      <w:proofErr w:type="spellEnd"/>
      <w:r w:rsidRPr="00CF2B9A">
        <w:rPr>
          <w:lang w:val="sr-Latn-CS"/>
        </w:rPr>
        <w:t xml:space="preserve"> </w:t>
      </w:r>
      <w:proofErr w:type="spellStart"/>
      <w:r w:rsidRPr="00CF2B9A">
        <w:rPr>
          <w:lang w:val="sr-Latn-CS"/>
        </w:rPr>
        <w:t>са</w:t>
      </w:r>
      <w:proofErr w:type="spellEnd"/>
      <w:r w:rsidRPr="00CF2B9A">
        <w:rPr>
          <w:lang w:val="sr-Latn-CS"/>
        </w:rPr>
        <w:t xml:space="preserve"> </w:t>
      </w:r>
      <w:proofErr w:type="spellStart"/>
      <w:r w:rsidRPr="00CF2B9A">
        <w:rPr>
          <w:lang w:val="sr-Latn-CS"/>
        </w:rPr>
        <w:t>Упутством</w:t>
      </w:r>
      <w:proofErr w:type="spellEnd"/>
      <w:r w:rsidRPr="00CF2B9A">
        <w:rPr>
          <w:lang w:val="sr-Latn-CS"/>
        </w:rPr>
        <w:t xml:space="preserve"> </w:t>
      </w:r>
      <w:proofErr w:type="spellStart"/>
      <w:r w:rsidRPr="00CF2B9A">
        <w:rPr>
          <w:lang w:val="sr-Latn-CS"/>
        </w:rPr>
        <w:t>за</w:t>
      </w:r>
      <w:proofErr w:type="spellEnd"/>
      <w:r w:rsidRPr="00CF2B9A">
        <w:rPr>
          <w:lang w:val="sr-Latn-CS"/>
        </w:rPr>
        <w:t xml:space="preserve"> </w:t>
      </w:r>
      <w:proofErr w:type="spellStart"/>
      <w:r w:rsidRPr="00CF2B9A">
        <w:rPr>
          <w:lang w:val="sr-Latn-CS"/>
        </w:rPr>
        <w:t>верификацију</w:t>
      </w:r>
      <w:proofErr w:type="spellEnd"/>
      <w:r w:rsidR="00223E6F" w:rsidRPr="00223E6F">
        <w:rPr>
          <w:lang w:val="ru-RU"/>
        </w:rPr>
        <w:t>.</w:t>
      </w:r>
    </w:p>
    <w:p w14:paraId="24657158" w14:textId="77777777" w:rsidR="00E01C49" w:rsidRPr="001360A6" w:rsidRDefault="00E01C49" w:rsidP="00223E6F">
      <w:pPr>
        <w:pStyle w:val="NormalWeb"/>
        <w:spacing w:before="0" w:beforeAutospacing="0" w:after="0" w:afterAutospacing="0"/>
        <w:jc w:val="both"/>
        <w:rPr>
          <w:sz w:val="18"/>
          <w:szCs w:val="18"/>
          <w:lang w:val="ru-RU"/>
        </w:rPr>
      </w:pPr>
    </w:p>
    <w:p w14:paraId="53F4B0DD" w14:textId="030892B6" w:rsidR="00756E3D" w:rsidRDefault="00E01C49" w:rsidP="00E01C49">
      <w:pPr>
        <w:pStyle w:val="NormalWeb"/>
        <w:spacing w:before="0" w:beforeAutospacing="0" w:after="0" w:afterAutospacing="0"/>
        <w:jc w:val="center"/>
        <w:rPr>
          <w:b/>
          <w:bCs/>
          <w:lang w:val="ru-RU"/>
        </w:rPr>
      </w:pPr>
      <w:r w:rsidRPr="00E01C49">
        <w:rPr>
          <w:b/>
          <w:bCs/>
          <w:lang w:val="ru-RU"/>
        </w:rPr>
        <w:t>Верификација завршених активности</w:t>
      </w:r>
    </w:p>
    <w:p w14:paraId="4C212720" w14:textId="77777777" w:rsidR="00BE66E5" w:rsidRPr="001360A6" w:rsidRDefault="00BE66E5" w:rsidP="00E01C49">
      <w:pPr>
        <w:pStyle w:val="NormalWeb"/>
        <w:spacing w:before="0" w:beforeAutospacing="0" w:after="0" w:afterAutospacing="0"/>
        <w:jc w:val="center"/>
        <w:rPr>
          <w:b/>
          <w:bCs/>
          <w:sz w:val="14"/>
          <w:szCs w:val="14"/>
          <w:lang w:val="ru-RU"/>
        </w:rPr>
      </w:pPr>
    </w:p>
    <w:p w14:paraId="0A25EA4D" w14:textId="6741FC3C" w:rsidR="00223E6F" w:rsidRDefault="00223E6F" w:rsidP="005026F1">
      <w:pPr>
        <w:pStyle w:val="NormalWeb"/>
        <w:spacing w:before="0" w:beforeAutospacing="0" w:after="0" w:afterAutospacing="0"/>
        <w:jc w:val="center"/>
        <w:rPr>
          <w:rStyle w:val="Strong"/>
          <w:lang w:val="ru-RU"/>
        </w:rPr>
      </w:pPr>
      <w:r w:rsidRPr="00223E6F">
        <w:rPr>
          <w:rStyle w:val="Strong"/>
          <w:lang w:val="ru-RU"/>
        </w:rPr>
        <w:t xml:space="preserve">Члан </w:t>
      </w:r>
      <w:r w:rsidR="00C516D8">
        <w:rPr>
          <w:rStyle w:val="Strong"/>
          <w:lang w:val="ru-RU"/>
        </w:rPr>
        <w:t>4</w:t>
      </w:r>
      <w:r w:rsidRPr="00223E6F">
        <w:rPr>
          <w:rStyle w:val="Strong"/>
          <w:lang w:val="ru-RU"/>
        </w:rPr>
        <w:t>.</w:t>
      </w:r>
      <w:r w:rsidR="00E01C49">
        <w:rPr>
          <w:rStyle w:val="Strong"/>
          <w:lang w:val="ru-RU"/>
        </w:rPr>
        <w:t xml:space="preserve"> </w:t>
      </w:r>
    </w:p>
    <w:p w14:paraId="7D20A13C" w14:textId="77777777" w:rsidR="00223E6F" w:rsidRPr="00423CD5" w:rsidRDefault="00223E6F" w:rsidP="00260AD5">
      <w:pPr>
        <w:pStyle w:val="NormalWeb"/>
        <w:spacing w:before="0" w:beforeAutospacing="0" w:after="0" w:afterAutospacing="0"/>
        <w:jc w:val="both"/>
        <w:rPr>
          <w:sz w:val="20"/>
          <w:szCs w:val="20"/>
          <w:lang w:val="ru-RU"/>
        </w:rPr>
      </w:pPr>
    </w:p>
    <w:p w14:paraId="0AF89A71" w14:textId="4E12AC02" w:rsidR="005026F1" w:rsidRPr="00260AD5" w:rsidRDefault="005026F1" w:rsidP="00260AD5">
      <w:pPr>
        <w:pStyle w:val="NormalWeb"/>
        <w:spacing w:before="0" w:beforeAutospacing="0" w:after="0" w:afterAutospacing="0"/>
        <w:jc w:val="both"/>
        <w:rPr>
          <w:lang w:val="ru-RU"/>
        </w:rPr>
      </w:pPr>
      <w:bookmarkStart w:id="6" w:name="_Hlk181618531"/>
      <w:r w:rsidRPr="00260AD5">
        <w:rPr>
          <w:lang w:val="ru-RU"/>
        </w:rPr>
        <w:t xml:space="preserve">У циљу остваривања права на исплату бесповратних средстава, Корисник је </w:t>
      </w:r>
      <w:r w:rsidR="00003805">
        <w:rPr>
          <w:lang w:val="ru-RU"/>
        </w:rPr>
        <w:t>у обавези</w:t>
      </w:r>
      <w:r w:rsidR="00003805" w:rsidRPr="00260AD5">
        <w:rPr>
          <w:lang w:val="ru-RU"/>
        </w:rPr>
        <w:t xml:space="preserve"> </w:t>
      </w:r>
      <w:r w:rsidRPr="00260AD5">
        <w:rPr>
          <w:lang w:val="ru-RU"/>
        </w:rPr>
        <w:t xml:space="preserve">да Агенцији достави </w:t>
      </w:r>
      <w:r w:rsidR="00C47EC5">
        <w:rPr>
          <w:lang w:val="ru-RU"/>
        </w:rPr>
        <w:t>и</w:t>
      </w:r>
      <w:r w:rsidRPr="00260AD5">
        <w:rPr>
          <w:lang w:val="ru-RU"/>
        </w:rPr>
        <w:t xml:space="preserve">звештај о реализованим активностима, попуњен на обрасцу који прописује Агенција. Уз овај извештај, Корисник је дужан да приложи сву неопходну документацију која потврђује спроведене мере интервенција из </w:t>
      </w:r>
      <w:r w:rsidR="00E20AC2">
        <w:rPr>
          <w:lang w:val="ru-RU"/>
        </w:rPr>
        <w:t>ч</w:t>
      </w:r>
      <w:r w:rsidRPr="00260AD5">
        <w:rPr>
          <w:lang w:val="ru-RU"/>
        </w:rPr>
        <w:t xml:space="preserve">лана </w:t>
      </w:r>
      <w:r w:rsidR="004103FF">
        <w:rPr>
          <w:lang w:val="ru-RU"/>
        </w:rPr>
        <w:t>3</w:t>
      </w:r>
      <w:r w:rsidRPr="00260AD5">
        <w:rPr>
          <w:lang w:val="ru-RU"/>
        </w:rPr>
        <w:t xml:space="preserve">. Уговора, као и трошкове у вези са активностима из </w:t>
      </w:r>
      <w:r w:rsidR="004E3DB2">
        <w:rPr>
          <w:lang w:val="ru-RU"/>
        </w:rPr>
        <w:t>Прилога 1</w:t>
      </w:r>
      <w:r w:rsidRPr="00260AD5">
        <w:rPr>
          <w:lang w:val="ru-RU"/>
        </w:rPr>
        <w:t xml:space="preserve">, </w:t>
      </w:r>
      <w:r w:rsidR="003154D1">
        <w:rPr>
          <w:lang w:val="ru-RU"/>
        </w:rPr>
        <w:t xml:space="preserve">а </w:t>
      </w:r>
      <w:r w:rsidRPr="00260AD5">
        <w:rPr>
          <w:lang w:val="ru-RU"/>
        </w:rPr>
        <w:t>све у складу са Упутством за верификацију.</w:t>
      </w:r>
    </w:p>
    <w:p w14:paraId="7E49A4C8" w14:textId="660D3258" w:rsidR="005026F1" w:rsidRPr="00260AD5" w:rsidRDefault="005026F1" w:rsidP="00260AD5">
      <w:pPr>
        <w:pStyle w:val="NormalWeb"/>
        <w:jc w:val="both"/>
        <w:rPr>
          <w:lang w:val="ru-RU"/>
        </w:rPr>
      </w:pPr>
      <w:r w:rsidRPr="00260AD5">
        <w:rPr>
          <w:lang w:val="ru-RU"/>
        </w:rPr>
        <w:t xml:space="preserve">У случају да достављени </w:t>
      </w:r>
      <w:r w:rsidR="00C47EC5">
        <w:rPr>
          <w:lang w:val="ru-RU"/>
        </w:rPr>
        <w:t>и</w:t>
      </w:r>
      <w:r w:rsidRPr="00260AD5">
        <w:rPr>
          <w:lang w:val="ru-RU"/>
        </w:rPr>
        <w:t>звештај о реализованим активностима и документација садрже недостатке, Агенција ће упутити обавештење у коме ће бити детаљно наведени уочени недостаци, као и упутства за исправку.</w:t>
      </w:r>
    </w:p>
    <w:p w14:paraId="6A4394A6" w14:textId="16908E3A" w:rsidR="005026F1" w:rsidRPr="00CF2B9A" w:rsidRDefault="005026F1" w:rsidP="00260AD5">
      <w:pPr>
        <w:pStyle w:val="NormalWeb"/>
        <w:jc w:val="both"/>
        <w:rPr>
          <w:lang w:val="ru-RU"/>
        </w:rPr>
      </w:pPr>
      <w:r w:rsidRPr="00260AD5">
        <w:rPr>
          <w:lang w:val="ru-RU"/>
        </w:rPr>
        <w:t>Рок за исправку документације или извештаја не може бити краћи од 8 (осам) и дужи од 30 (тридесет) дана.</w:t>
      </w:r>
      <w:r w:rsidR="00CF2B9A">
        <w:rPr>
          <w:lang w:val="sr-Latn-RS"/>
        </w:rPr>
        <w:t xml:space="preserve"> </w:t>
      </w:r>
    </w:p>
    <w:p w14:paraId="702680E2" w14:textId="459565D2" w:rsidR="00003805" w:rsidRDefault="005026F1" w:rsidP="001360A6">
      <w:pPr>
        <w:pStyle w:val="NormalWeb"/>
        <w:spacing w:before="0" w:beforeAutospacing="0" w:after="0" w:afterAutospacing="0"/>
        <w:jc w:val="both"/>
        <w:rPr>
          <w:lang w:val="ru-RU"/>
        </w:rPr>
      </w:pPr>
      <w:r w:rsidRPr="00260AD5">
        <w:rPr>
          <w:lang w:val="ru-RU"/>
        </w:rPr>
        <w:t xml:space="preserve">Уколико утврди да Корисник није испунио уговорне услове или да достављена документација, односно део документације, није у складу са Упутством за верификацију, Агенција задржава право </w:t>
      </w:r>
      <w:r w:rsidR="00003805" w:rsidRPr="00003805">
        <w:rPr>
          <w:lang w:val="ru-RU"/>
        </w:rPr>
        <w:t>да смањи износ бесповратних средстава или да не одобри исплату.</w:t>
      </w:r>
    </w:p>
    <w:p w14:paraId="2C023D7D" w14:textId="77777777" w:rsidR="001360A6" w:rsidRDefault="001360A6" w:rsidP="001360A6">
      <w:pPr>
        <w:pStyle w:val="NormalWeb"/>
        <w:spacing w:before="0" w:beforeAutospacing="0" w:after="0" w:afterAutospacing="0"/>
        <w:jc w:val="both"/>
        <w:rPr>
          <w:lang w:val="ru-RU"/>
        </w:rPr>
      </w:pPr>
    </w:p>
    <w:p w14:paraId="5CE2F5A5" w14:textId="77777777" w:rsidR="001360A6" w:rsidRDefault="001360A6" w:rsidP="001360A6">
      <w:pPr>
        <w:pStyle w:val="NormalWeb"/>
        <w:spacing w:before="0" w:beforeAutospacing="0" w:after="0" w:afterAutospacing="0"/>
        <w:jc w:val="both"/>
        <w:rPr>
          <w:lang w:val="ru-RU"/>
        </w:rPr>
      </w:pPr>
    </w:p>
    <w:p w14:paraId="5709680C" w14:textId="77777777" w:rsidR="001360A6" w:rsidRDefault="001360A6" w:rsidP="001360A6">
      <w:pPr>
        <w:pStyle w:val="NormalWeb"/>
        <w:spacing w:before="0" w:beforeAutospacing="0" w:after="0" w:afterAutospacing="0"/>
        <w:jc w:val="both"/>
        <w:rPr>
          <w:lang w:val="ru-RU"/>
        </w:rPr>
      </w:pPr>
    </w:p>
    <w:p w14:paraId="7D4F1F86" w14:textId="77777777" w:rsidR="001360A6" w:rsidRDefault="001360A6" w:rsidP="001360A6">
      <w:pPr>
        <w:pStyle w:val="NormalWeb"/>
        <w:spacing w:before="0" w:beforeAutospacing="0" w:after="0" w:afterAutospacing="0"/>
        <w:jc w:val="both"/>
        <w:rPr>
          <w:lang w:val="ru-RU"/>
        </w:rPr>
      </w:pPr>
    </w:p>
    <w:p w14:paraId="10F21137" w14:textId="3B9577ED" w:rsidR="00C516D8" w:rsidRDefault="00C516D8" w:rsidP="001360A6">
      <w:pPr>
        <w:pStyle w:val="NormalWeb"/>
        <w:spacing w:before="0" w:beforeAutospacing="0" w:after="0" w:afterAutospacing="0"/>
        <w:jc w:val="center"/>
        <w:rPr>
          <w:b/>
          <w:lang w:val="ru-RU"/>
        </w:rPr>
      </w:pPr>
      <w:r w:rsidRPr="00003805">
        <w:rPr>
          <w:b/>
          <w:lang w:val="ru-RU"/>
        </w:rPr>
        <w:lastRenderedPageBreak/>
        <w:t>Повезана лица</w:t>
      </w:r>
    </w:p>
    <w:p w14:paraId="23E919F1" w14:textId="77777777" w:rsidR="00423CD5" w:rsidRPr="00423CD5" w:rsidRDefault="00423CD5" w:rsidP="001360A6">
      <w:pPr>
        <w:pStyle w:val="NormalWeb"/>
        <w:spacing w:before="0" w:beforeAutospacing="0" w:after="0" w:afterAutospacing="0"/>
        <w:jc w:val="center"/>
        <w:rPr>
          <w:b/>
          <w:sz w:val="16"/>
          <w:szCs w:val="16"/>
          <w:lang w:val="ru-RU"/>
        </w:rPr>
      </w:pPr>
    </w:p>
    <w:p w14:paraId="422A7405" w14:textId="77777777" w:rsidR="00C516D8" w:rsidRDefault="00C516D8" w:rsidP="00423CD5">
      <w:pPr>
        <w:pStyle w:val="NormalWeb"/>
        <w:spacing w:before="0" w:beforeAutospacing="0" w:after="0" w:afterAutospacing="0"/>
        <w:jc w:val="center"/>
        <w:rPr>
          <w:b/>
          <w:lang w:val="ru-RU"/>
        </w:rPr>
      </w:pPr>
      <w:r w:rsidRPr="00003805">
        <w:rPr>
          <w:b/>
          <w:lang w:val="ru-RU"/>
        </w:rPr>
        <w:t>Члан 5.</w:t>
      </w:r>
    </w:p>
    <w:p w14:paraId="70613EC6" w14:textId="77777777" w:rsidR="00423CD5" w:rsidRPr="00423CD5" w:rsidRDefault="00423CD5" w:rsidP="00423CD5">
      <w:pPr>
        <w:pStyle w:val="NormalWeb"/>
        <w:spacing w:before="0" w:beforeAutospacing="0" w:after="0" w:afterAutospacing="0"/>
        <w:jc w:val="center"/>
        <w:rPr>
          <w:b/>
          <w:sz w:val="2"/>
          <w:szCs w:val="2"/>
          <w:lang w:val="ru-RU"/>
        </w:rPr>
      </w:pPr>
    </w:p>
    <w:p w14:paraId="7C58540D" w14:textId="77777777" w:rsidR="00C516D8" w:rsidRPr="00C516D8" w:rsidRDefault="00C516D8" w:rsidP="00C516D8">
      <w:pPr>
        <w:pStyle w:val="NormalWeb"/>
        <w:jc w:val="both"/>
        <w:rPr>
          <w:lang w:val="ru-RU"/>
        </w:rPr>
      </w:pPr>
      <w:r w:rsidRPr="00C516D8">
        <w:rPr>
          <w:lang w:val="ru-RU"/>
        </w:rPr>
        <w:t>Корисник је у обавези да уговоре о реализацији активности из Прилога 1 закључује искључиво са трећим лицима која нису повезана лица у смислу закона којим се уређују привредна друштва. Ова обавеза се односи на повезана лица Корисника, као и на лица повезана са његовим законским заступником.</w:t>
      </w:r>
    </w:p>
    <w:p w14:paraId="3DAA9838" w14:textId="27386B6E" w:rsidR="005026F1" w:rsidRPr="00260AD5" w:rsidRDefault="00C516D8" w:rsidP="00C516D8">
      <w:pPr>
        <w:pStyle w:val="NormalWeb"/>
        <w:jc w:val="both"/>
        <w:rPr>
          <w:lang w:val="ru-RU"/>
        </w:rPr>
      </w:pPr>
      <w:r w:rsidRPr="00C516D8">
        <w:rPr>
          <w:lang w:val="ru-RU"/>
        </w:rPr>
        <w:t xml:space="preserve">Уколико Корисник поступи супротно одредбама претходног става, Агенција задржава право да једнострано раскине овај уговор и затражи повраћај исплаћених бесповратних средстава, увећаних за законску затезну камату, рачунајући од дана уплате. </w:t>
      </w:r>
    </w:p>
    <w:p w14:paraId="674D6722" w14:textId="77777777" w:rsidR="008C4E6F" w:rsidRDefault="008C4E6F" w:rsidP="008C4E6F">
      <w:pPr>
        <w:pStyle w:val="NormalWeb"/>
        <w:spacing w:before="0" w:beforeAutospacing="0" w:after="0" w:afterAutospacing="0"/>
        <w:jc w:val="center"/>
        <w:rPr>
          <w:rStyle w:val="Strong"/>
          <w:lang w:val="ru-RU"/>
        </w:rPr>
      </w:pPr>
      <w:bookmarkStart w:id="7" w:name="_Hlk181618680"/>
      <w:bookmarkEnd w:id="4"/>
      <w:bookmarkEnd w:id="5"/>
      <w:bookmarkEnd w:id="6"/>
      <w:r>
        <w:rPr>
          <w:rStyle w:val="Strong"/>
          <w:lang w:val="ru-RU"/>
        </w:rPr>
        <w:t xml:space="preserve">Исплата  бесповратних средстава </w:t>
      </w:r>
    </w:p>
    <w:p w14:paraId="1F7A7A91" w14:textId="77777777" w:rsidR="008C4E6F" w:rsidRPr="00423CD5" w:rsidRDefault="008C4E6F" w:rsidP="008C4E6F">
      <w:pPr>
        <w:pStyle w:val="NormalWeb"/>
        <w:spacing w:before="0" w:beforeAutospacing="0" w:after="0" w:afterAutospacing="0"/>
        <w:jc w:val="center"/>
        <w:rPr>
          <w:rStyle w:val="Strong"/>
          <w:sz w:val="16"/>
          <w:szCs w:val="16"/>
          <w:lang w:val="ru-RU"/>
        </w:rPr>
      </w:pPr>
    </w:p>
    <w:p w14:paraId="38BCBFC7" w14:textId="6A0B8B08" w:rsidR="008C4E6F" w:rsidRPr="004F0FC4" w:rsidRDefault="008C4E6F" w:rsidP="008C4E6F">
      <w:pPr>
        <w:pStyle w:val="NormalWeb"/>
        <w:spacing w:before="0" w:beforeAutospacing="0" w:after="0" w:afterAutospacing="0"/>
        <w:jc w:val="center"/>
        <w:rPr>
          <w:rStyle w:val="Strong"/>
          <w:lang w:val="ru-RU"/>
        </w:rPr>
      </w:pPr>
      <w:r w:rsidRPr="004F0FC4">
        <w:rPr>
          <w:rStyle w:val="Strong"/>
          <w:lang w:val="ru-RU"/>
        </w:rPr>
        <w:t>Члан 6.</w:t>
      </w:r>
    </w:p>
    <w:p w14:paraId="3C160A7D" w14:textId="77777777" w:rsidR="008C4E6F" w:rsidRPr="00423CD5" w:rsidRDefault="008C4E6F" w:rsidP="008C4E6F">
      <w:pPr>
        <w:pStyle w:val="NormalWeb"/>
        <w:spacing w:before="0" w:beforeAutospacing="0" w:after="0" w:afterAutospacing="0"/>
        <w:jc w:val="center"/>
        <w:rPr>
          <w:rStyle w:val="Strong"/>
          <w:sz w:val="20"/>
          <w:szCs w:val="20"/>
          <w:lang w:val="ru-RU"/>
        </w:rPr>
      </w:pPr>
    </w:p>
    <w:p w14:paraId="349D250B" w14:textId="0853F6D5" w:rsidR="008C4E6F" w:rsidRPr="004F0FC4" w:rsidRDefault="008C4E6F" w:rsidP="008C4E6F">
      <w:pPr>
        <w:pStyle w:val="NormalWeb"/>
        <w:spacing w:before="0" w:beforeAutospacing="0" w:after="0" w:afterAutospacing="0"/>
        <w:jc w:val="both"/>
        <w:rPr>
          <w:rStyle w:val="Strong"/>
          <w:b w:val="0"/>
          <w:bCs w:val="0"/>
          <w:lang w:val="ru-RU"/>
        </w:rPr>
      </w:pPr>
      <w:r w:rsidRPr="004F0FC4">
        <w:rPr>
          <w:rStyle w:val="Strong"/>
          <w:b w:val="0"/>
          <w:bCs w:val="0"/>
          <w:lang w:val="ru-RU"/>
        </w:rPr>
        <w:t xml:space="preserve">Исплата бесповратних средстава врши се уплатом на динарски рачун Корисника на основу захтева за исплату. </w:t>
      </w:r>
    </w:p>
    <w:p w14:paraId="0BA2E35A" w14:textId="77777777" w:rsidR="008C4E6F" w:rsidRPr="00423CD5" w:rsidRDefault="008C4E6F" w:rsidP="008C4E6F">
      <w:pPr>
        <w:pStyle w:val="NormalWeb"/>
        <w:spacing w:before="0" w:beforeAutospacing="0" w:after="0" w:afterAutospacing="0"/>
        <w:jc w:val="both"/>
        <w:rPr>
          <w:rStyle w:val="Strong"/>
          <w:b w:val="0"/>
          <w:bCs w:val="0"/>
          <w:sz w:val="18"/>
          <w:szCs w:val="18"/>
          <w:lang w:val="ru-RU"/>
        </w:rPr>
      </w:pPr>
    </w:p>
    <w:p w14:paraId="02F8AAB2" w14:textId="77777777" w:rsidR="008C4E6F" w:rsidRPr="004F0FC4" w:rsidRDefault="008C4E6F" w:rsidP="008C4E6F">
      <w:pPr>
        <w:pStyle w:val="NormalWeb"/>
        <w:spacing w:before="0" w:beforeAutospacing="0" w:after="0" w:afterAutospacing="0"/>
        <w:jc w:val="both"/>
        <w:rPr>
          <w:rStyle w:val="Strong"/>
          <w:b w:val="0"/>
          <w:bCs w:val="0"/>
          <w:lang w:val="sr-Latn-RS"/>
        </w:rPr>
      </w:pPr>
      <w:r w:rsidRPr="004F0FC4">
        <w:rPr>
          <w:rStyle w:val="Strong"/>
          <w:b w:val="0"/>
          <w:bCs w:val="0"/>
          <w:lang w:val="ru-RU"/>
        </w:rPr>
        <w:t>Сматра се да је Корисник реализовао само оне активности из Прилога 1 за које је доставио одговарајућу документацију складу са Упутством за верификацију. Уколико је Корисник доставио доказе о смањеним трошковима за спроведене активности, исплата бесповратних средстава биће извршена сразмерно умањеном износу.</w:t>
      </w:r>
    </w:p>
    <w:p w14:paraId="67A4D231" w14:textId="77777777" w:rsidR="004F0FC4" w:rsidRPr="00423CD5" w:rsidRDefault="004F0FC4" w:rsidP="008C4E6F">
      <w:pPr>
        <w:pStyle w:val="NormalWeb"/>
        <w:spacing w:before="0" w:beforeAutospacing="0" w:after="0" w:afterAutospacing="0"/>
        <w:jc w:val="both"/>
        <w:rPr>
          <w:rStyle w:val="Strong"/>
          <w:b w:val="0"/>
          <w:bCs w:val="0"/>
          <w:sz w:val="20"/>
          <w:szCs w:val="20"/>
          <w:lang w:val="sr-Cyrl-RS"/>
        </w:rPr>
      </w:pPr>
    </w:p>
    <w:p w14:paraId="2FF48014" w14:textId="5F794333" w:rsidR="004F0FC4" w:rsidRPr="004F0FC4" w:rsidRDefault="0089509D" w:rsidP="008C4E6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Уплатом</w:t>
      </w:r>
      <w:r w:rsidR="004F0FC4" w:rsidRPr="004F0FC4">
        <w:rPr>
          <w:rFonts w:ascii="Times New Roman" w:hAnsi="Times New Roman" w:cs="Times New Roman"/>
          <w:sz w:val="24"/>
          <w:szCs w:val="24"/>
        </w:rPr>
        <w:t xml:space="preserve"> </w:t>
      </w:r>
      <w:proofErr w:type="spellStart"/>
      <w:r w:rsidR="004F0FC4" w:rsidRPr="004F0FC4">
        <w:rPr>
          <w:rFonts w:ascii="Times New Roman" w:hAnsi="Times New Roman" w:cs="Times New Roman"/>
          <w:sz w:val="24"/>
          <w:szCs w:val="24"/>
        </w:rPr>
        <w:t>бесповратних</w:t>
      </w:r>
      <w:proofErr w:type="spellEnd"/>
      <w:r w:rsidR="004F0FC4" w:rsidRPr="004F0FC4">
        <w:rPr>
          <w:rFonts w:ascii="Times New Roman" w:hAnsi="Times New Roman" w:cs="Times New Roman"/>
          <w:sz w:val="24"/>
          <w:szCs w:val="24"/>
        </w:rPr>
        <w:t xml:space="preserve"> </w:t>
      </w:r>
      <w:proofErr w:type="spellStart"/>
      <w:r w:rsidR="004F0FC4" w:rsidRPr="004F0FC4">
        <w:rPr>
          <w:rFonts w:ascii="Times New Roman" w:hAnsi="Times New Roman" w:cs="Times New Roman"/>
          <w:sz w:val="24"/>
          <w:szCs w:val="24"/>
        </w:rPr>
        <w:t>средстава</w:t>
      </w:r>
      <w:proofErr w:type="spellEnd"/>
      <w:r w:rsidR="004F0FC4" w:rsidRPr="004F0FC4">
        <w:rPr>
          <w:rFonts w:ascii="Times New Roman" w:hAnsi="Times New Roman" w:cs="Times New Roman"/>
          <w:sz w:val="24"/>
          <w:szCs w:val="24"/>
        </w:rPr>
        <w:t xml:space="preserve"> </w:t>
      </w:r>
      <w:proofErr w:type="spellStart"/>
      <w:r w:rsidR="004F0FC4" w:rsidRPr="004F0FC4">
        <w:rPr>
          <w:rFonts w:ascii="Times New Roman" w:hAnsi="Times New Roman" w:cs="Times New Roman"/>
          <w:sz w:val="24"/>
          <w:szCs w:val="24"/>
        </w:rPr>
        <w:t>на</w:t>
      </w:r>
      <w:proofErr w:type="spellEnd"/>
      <w:r w:rsidR="004F0FC4" w:rsidRPr="004F0FC4">
        <w:rPr>
          <w:rFonts w:ascii="Times New Roman" w:hAnsi="Times New Roman" w:cs="Times New Roman"/>
          <w:sz w:val="24"/>
          <w:szCs w:val="24"/>
        </w:rPr>
        <w:t xml:space="preserve"> </w:t>
      </w:r>
      <w:r w:rsidR="004F0FC4" w:rsidRPr="004F0FC4">
        <w:rPr>
          <w:rFonts w:ascii="Times New Roman" w:hAnsi="Times New Roman" w:cs="Times New Roman"/>
          <w:sz w:val="24"/>
          <w:szCs w:val="24"/>
          <w:lang w:val="sr-Cyrl-RS"/>
        </w:rPr>
        <w:t xml:space="preserve">динарски </w:t>
      </w:r>
      <w:proofErr w:type="spellStart"/>
      <w:r w:rsidR="004F0FC4" w:rsidRPr="004F0FC4">
        <w:rPr>
          <w:rFonts w:ascii="Times New Roman" w:hAnsi="Times New Roman" w:cs="Times New Roman"/>
          <w:sz w:val="24"/>
          <w:szCs w:val="24"/>
        </w:rPr>
        <w:t>рачун</w:t>
      </w:r>
      <w:proofErr w:type="spellEnd"/>
      <w:r w:rsidR="004F0FC4" w:rsidRPr="004F0FC4">
        <w:rPr>
          <w:rFonts w:ascii="Times New Roman" w:hAnsi="Times New Roman" w:cs="Times New Roman"/>
          <w:sz w:val="24"/>
          <w:szCs w:val="24"/>
        </w:rPr>
        <w:t xml:space="preserve"> </w:t>
      </w:r>
      <w:proofErr w:type="spellStart"/>
      <w:r w:rsidR="00AF16FC" w:rsidRPr="00AF16FC">
        <w:rPr>
          <w:rFonts w:ascii="Times New Roman" w:hAnsi="Times New Roman" w:cs="Times New Roman"/>
          <w:sz w:val="24"/>
          <w:szCs w:val="24"/>
        </w:rPr>
        <w:t>Корисник</w:t>
      </w:r>
      <w:proofErr w:type="spellEnd"/>
      <w:r w:rsidR="00AF16FC">
        <w:rPr>
          <w:rFonts w:ascii="Times New Roman" w:hAnsi="Times New Roman" w:cs="Times New Roman"/>
          <w:sz w:val="24"/>
          <w:szCs w:val="24"/>
          <w:lang w:val="sr-Cyrl-RS"/>
        </w:rPr>
        <w:t>а Агенција</w:t>
      </w:r>
      <w:r>
        <w:rPr>
          <w:rFonts w:ascii="Times New Roman" w:hAnsi="Times New Roman" w:cs="Times New Roman"/>
          <w:sz w:val="24"/>
          <w:szCs w:val="24"/>
          <w:lang w:val="sr-Cyrl-RS"/>
        </w:rPr>
        <w:t xml:space="preserve"> потврђује </w:t>
      </w:r>
      <w:proofErr w:type="spellStart"/>
      <w:r w:rsidR="004F0FC4" w:rsidRPr="004F0FC4">
        <w:rPr>
          <w:rFonts w:ascii="Times New Roman" w:hAnsi="Times New Roman" w:cs="Times New Roman"/>
          <w:sz w:val="24"/>
          <w:szCs w:val="24"/>
        </w:rPr>
        <w:t>да</w:t>
      </w:r>
      <w:proofErr w:type="spellEnd"/>
      <w:r w:rsidR="004F0FC4" w:rsidRPr="004F0FC4">
        <w:rPr>
          <w:rFonts w:ascii="Times New Roman" w:hAnsi="Times New Roman" w:cs="Times New Roman"/>
          <w:sz w:val="24"/>
          <w:szCs w:val="24"/>
        </w:rPr>
        <w:t xml:space="preserve"> </w:t>
      </w:r>
      <w:r>
        <w:rPr>
          <w:rFonts w:ascii="Times New Roman" w:hAnsi="Times New Roman" w:cs="Times New Roman"/>
          <w:sz w:val="24"/>
          <w:szCs w:val="24"/>
          <w:lang w:val="sr-Cyrl-RS"/>
        </w:rPr>
        <w:t>су</w:t>
      </w:r>
      <w:r w:rsidR="004F0FC4" w:rsidRPr="004F0FC4">
        <w:rPr>
          <w:rFonts w:ascii="Times New Roman" w:hAnsi="Times New Roman" w:cs="Times New Roman"/>
          <w:sz w:val="24"/>
          <w:szCs w:val="24"/>
        </w:rPr>
        <w:t xml:space="preserve"> </w:t>
      </w:r>
      <w:proofErr w:type="spellStart"/>
      <w:r w:rsidR="004F0FC4" w:rsidRPr="004F0FC4">
        <w:rPr>
          <w:rFonts w:ascii="Times New Roman" w:hAnsi="Times New Roman" w:cs="Times New Roman"/>
          <w:sz w:val="24"/>
          <w:szCs w:val="24"/>
        </w:rPr>
        <w:t>активности</w:t>
      </w:r>
      <w:proofErr w:type="spellEnd"/>
      <w:r w:rsidR="004F0FC4" w:rsidRPr="004F0FC4">
        <w:rPr>
          <w:rFonts w:ascii="Times New Roman" w:hAnsi="Times New Roman" w:cs="Times New Roman"/>
          <w:sz w:val="24"/>
          <w:szCs w:val="24"/>
        </w:rPr>
        <w:t xml:space="preserve"> </w:t>
      </w:r>
      <w:proofErr w:type="spellStart"/>
      <w:r w:rsidR="004F0FC4" w:rsidRPr="004F0FC4">
        <w:rPr>
          <w:rFonts w:ascii="Times New Roman" w:hAnsi="Times New Roman" w:cs="Times New Roman"/>
          <w:sz w:val="24"/>
          <w:szCs w:val="24"/>
        </w:rPr>
        <w:t>из</w:t>
      </w:r>
      <w:proofErr w:type="spellEnd"/>
      <w:r w:rsidR="004F0FC4" w:rsidRPr="004F0FC4">
        <w:rPr>
          <w:rFonts w:ascii="Times New Roman" w:hAnsi="Times New Roman" w:cs="Times New Roman"/>
          <w:sz w:val="24"/>
          <w:szCs w:val="24"/>
        </w:rPr>
        <w:t xml:space="preserve"> </w:t>
      </w:r>
      <w:proofErr w:type="spellStart"/>
      <w:r w:rsidR="004F0FC4" w:rsidRPr="004F0FC4">
        <w:rPr>
          <w:rFonts w:ascii="Times New Roman" w:hAnsi="Times New Roman" w:cs="Times New Roman"/>
          <w:sz w:val="24"/>
          <w:szCs w:val="24"/>
        </w:rPr>
        <w:t>Прилога</w:t>
      </w:r>
      <w:proofErr w:type="spellEnd"/>
      <w:r w:rsidR="004F0FC4" w:rsidRPr="004F0FC4">
        <w:rPr>
          <w:rFonts w:ascii="Times New Roman" w:hAnsi="Times New Roman" w:cs="Times New Roman"/>
          <w:sz w:val="24"/>
          <w:szCs w:val="24"/>
        </w:rPr>
        <w:t xml:space="preserve"> 1 </w:t>
      </w:r>
      <w:proofErr w:type="spellStart"/>
      <w:r w:rsidR="004F0FC4" w:rsidRPr="004F0FC4">
        <w:rPr>
          <w:rFonts w:ascii="Times New Roman" w:hAnsi="Times New Roman" w:cs="Times New Roman"/>
          <w:sz w:val="24"/>
          <w:szCs w:val="24"/>
        </w:rPr>
        <w:t>реализоване</w:t>
      </w:r>
      <w:proofErr w:type="spellEnd"/>
      <w:r>
        <w:rPr>
          <w:rFonts w:ascii="Times New Roman" w:hAnsi="Times New Roman" w:cs="Times New Roman"/>
          <w:sz w:val="24"/>
          <w:szCs w:val="24"/>
          <w:lang w:val="sr-Cyrl-RS"/>
        </w:rPr>
        <w:t xml:space="preserve"> у складу са Уговором</w:t>
      </w:r>
      <w:r w:rsidR="004F0FC4" w:rsidRPr="004F0FC4">
        <w:rPr>
          <w:rFonts w:ascii="Times New Roman" w:hAnsi="Times New Roman" w:cs="Times New Roman"/>
          <w:sz w:val="24"/>
          <w:szCs w:val="24"/>
          <w:lang w:val="sr-Cyrl-RS"/>
        </w:rPr>
        <w:t>.</w:t>
      </w:r>
    </w:p>
    <w:p w14:paraId="61FBA55D" w14:textId="77777777" w:rsidR="004F0FC4" w:rsidRPr="004F0FC4" w:rsidRDefault="004F0FC4" w:rsidP="008C4E6F">
      <w:pPr>
        <w:spacing w:after="0" w:line="240" w:lineRule="auto"/>
        <w:jc w:val="both"/>
        <w:rPr>
          <w:rFonts w:ascii="Times New Roman" w:hAnsi="Times New Roman" w:cs="Times New Roman"/>
          <w:sz w:val="14"/>
          <w:szCs w:val="14"/>
          <w:lang w:val="sr-Cyrl-RS"/>
        </w:rPr>
      </w:pPr>
    </w:p>
    <w:p w14:paraId="25DBC9FB" w14:textId="77777777" w:rsidR="00003805" w:rsidRPr="001360A6" w:rsidRDefault="00003805" w:rsidP="008C4E6F">
      <w:pPr>
        <w:tabs>
          <w:tab w:val="left" w:pos="-5280"/>
        </w:tabs>
        <w:spacing w:after="0" w:line="240" w:lineRule="auto"/>
        <w:jc w:val="center"/>
        <w:rPr>
          <w:rFonts w:ascii="Times New Roman" w:eastAsia="Times New Roman" w:hAnsi="Times New Roman" w:cs="Times New Roman"/>
          <w:b/>
          <w:sz w:val="6"/>
          <w:szCs w:val="6"/>
          <w:lang w:val="sr-Cyrl-RS"/>
        </w:rPr>
      </w:pPr>
      <w:bookmarkStart w:id="8" w:name="_Hlk181618982"/>
    </w:p>
    <w:p w14:paraId="751E910C" w14:textId="1E83157B" w:rsidR="008C4E6F" w:rsidRPr="00536F85" w:rsidRDefault="008C4E6F" w:rsidP="008C4E6F">
      <w:pPr>
        <w:tabs>
          <w:tab w:val="left" w:pos="-528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Средств</w:t>
      </w:r>
      <w:r>
        <w:rPr>
          <w:rFonts w:ascii="Times New Roman" w:eastAsia="Times New Roman" w:hAnsi="Times New Roman" w:cs="Times New Roman"/>
          <w:b/>
          <w:sz w:val="24"/>
          <w:szCs w:val="24"/>
          <w:lang w:val="sr-Cyrl-RS"/>
        </w:rPr>
        <w:t>о</w:t>
      </w:r>
      <w:r w:rsidRPr="00536F85">
        <w:rPr>
          <w:rFonts w:ascii="Times New Roman" w:eastAsia="Times New Roman" w:hAnsi="Times New Roman" w:cs="Times New Roman"/>
          <w:b/>
          <w:sz w:val="24"/>
          <w:szCs w:val="24"/>
          <w:lang w:val="sr-Cyrl-RS"/>
        </w:rPr>
        <w:t xml:space="preserve"> обезбеђења</w:t>
      </w:r>
    </w:p>
    <w:p w14:paraId="30AF7DAF" w14:textId="77777777" w:rsidR="008C4E6F" w:rsidRPr="00423CD5" w:rsidRDefault="008C4E6F" w:rsidP="008C4E6F">
      <w:pPr>
        <w:tabs>
          <w:tab w:val="left" w:pos="-5280"/>
        </w:tabs>
        <w:spacing w:after="0" w:line="240" w:lineRule="auto"/>
        <w:jc w:val="center"/>
        <w:rPr>
          <w:rFonts w:ascii="Times New Roman" w:eastAsia="Times New Roman" w:hAnsi="Times New Roman" w:cs="Times New Roman"/>
          <w:b/>
          <w:sz w:val="16"/>
          <w:szCs w:val="16"/>
          <w:lang w:val="sr-Cyrl-RS"/>
        </w:rPr>
      </w:pPr>
    </w:p>
    <w:p w14:paraId="57757405" w14:textId="3C243BB1" w:rsidR="008C4E6F" w:rsidRDefault="008C4E6F" w:rsidP="008C4E6F">
      <w:pPr>
        <w:tabs>
          <w:tab w:val="left" w:pos="-5280"/>
        </w:tabs>
        <w:spacing w:after="0" w:line="240" w:lineRule="auto"/>
        <w:jc w:val="center"/>
        <w:rPr>
          <w:rFonts w:ascii="Times New Roman" w:hAnsi="Times New Roman" w:cs="Times New Roman"/>
          <w:b/>
          <w:sz w:val="24"/>
          <w:szCs w:val="24"/>
          <w:lang w:val="sr-Cyrl-RS" w:eastAsia="sr-Cyrl-CS"/>
        </w:rPr>
      </w:pPr>
      <w:r w:rsidRPr="009E51FD">
        <w:rPr>
          <w:rFonts w:ascii="Times New Roman" w:hAnsi="Times New Roman" w:cs="Times New Roman"/>
          <w:b/>
          <w:sz w:val="24"/>
          <w:szCs w:val="24"/>
          <w:lang w:val="sr-Cyrl-RS" w:eastAsia="sr-Cyrl-CS"/>
        </w:rPr>
        <w:t xml:space="preserve">Члан </w:t>
      </w:r>
      <w:r w:rsidR="00E01C49">
        <w:rPr>
          <w:rFonts w:ascii="Times New Roman" w:hAnsi="Times New Roman" w:cs="Times New Roman"/>
          <w:b/>
          <w:sz w:val="24"/>
          <w:szCs w:val="24"/>
          <w:lang w:val="sr-Cyrl-RS" w:eastAsia="sr-Cyrl-CS"/>
        </w:rPr>
        <w:t>7</w:t>
      </w:r>
      <w:r w:rsidRPr="009E51FD">
        <w:rPr>
          <w:rFonts w:ascii="Times New Roman" w:hAnsi="Times New Roman" w:cs="Times New Roman"/>
          <w:b/>
          <w:sz w:val="24"/>
          <w:szCs w:val="24"/>
          <w:lang w:val="sr-Cyrl-RS" w:eastAsia="sr-Cyrl-CS"/>
        </w:rPr>
        <w:t>.</w:t>
      </w:r>
    </w:p>
    <w:bookmarkEnd w:id="8"/>
    <w:p w14:paraId="4FF0CEAA" w14:textId="77777777" w:rsidR="008C4E6F" w:rsidRPr="00423CD5" w:rsidRDefault="008C4E6F" w:rsidP="008C4E6F">
      <w:pPr>
        <w:tabs>
          <w:tab w:val="left" w:pos="-5280"/>
        </w:tabs>
        <w:spacing w:after="0" w:line="240" w:lineRule="auto"/>
        <w:jc w:val="center"/>
        <w:rPr>
          <w:rFonts w:ascii="Times New Roman" w:hAnsi="Times New Roman" w:cs="Times New Roman"/>
          <w:b/>
          <w:sz w:val="20"/>
          <w:szCs w:val="20"/>
          <w:lang w:val="sr-Cyrl-RS" w:eastAsia="sr-Cyrl-CS"/>
        </w:rPr>
      </w:pPr>
    </w:p>
    <w:p w14:paraId="64352A58" w14:textId="054888D7" w:rsidR="008C4E6F" w:rsidRPr="00536F85" w:rsidRDefault="008C4E6F" w:rsidP="008C4E6F">
      <w:pPr>
        <w:tabs>
          <w:tab w:val="left" w:pos="-5280"/>
        </w:tabs>
        <w:spacing w:after="0" w:line="240" w:lineRule="auto"/>
        <w:jc w:val="both"/>
        <w:rPr>
          <w:rFonts w:ascii="Times New Roman" w:hAnsi="Times New Roman" w:cs="Times New Roman"/>
          <w:bCs/>
          <w:color w:val="000000" w:themeColor="text1"/>
          <w:sz w:val="24"/>
          <w:szCs w:val="24"/>
          <w:lang w:val="sr-Cyrl-RS"/>
        </w:rPr>
      </w:pPr>
      <w:bookmarkStart w:id="9" w:name="_Hlk181619003"/>
      <w:r w:rsidRPr="00E91513">
        <w:rPr>
          <w:rFonts w:ascii="Times New Roman" w:hAnsi="Times New Roman" w:cs="Times New Roman"/>
          <w:bCs/>
          <w:sz w:val="24"/>
          <w:szCs w:val="24"/>
          <w:lang w:val="sr-Cyrl-RS" w:eastAsia="sr-Cyrl-CS"/>
        </w:rPr>
        <w:t>У циљу</w:t>
      </w:r>
      <w:r w:rsidRPr="00E91513">
        <w:rPr>
          <w:rFonts w:ascii="Times New Roman" w:hAnsi="Times New Roman" w:cs="Times New Roman"/>
          <w:bCs/>
          <w:color w:val="000000" w:themeColor="text1"/>
          <w:sz w:val="24"/>
          <w:szCs w:val="24"/>
          <w:lang w:val="sr-Cyrl-RS"/>
        </w:rPr>
        <w:t xml:space="preserve"> обезбеђења</w:t>
      </w:r>
      <w:r w:rsidRPr="00536F85">
        <w:rPr>
          <w:rFonts w:ascii="Times New Roman" w:hAnsi="Times New Roman" w:cs="Times New Roman"/>
          <w:bCs/>
          <w:color w:val="000000" w:themeColor="text1"/>
          <w:sz w:val="24"/>
          <w:szCs w:val="24"/>
          <w:lang w:val="sr-Cyrl-RS"/>
        </w:rPr>
        <w:t xml:space="preserve"> обавезе повраћаја </w:t>
      </w:r>
      <w:r w:rsidR="004C6033">
        <w:rPr>
          <w:rFonts w:ascii="Times New Roman" w:hAnsi="Times New Roman" w:cs="Times New Roman"/>
          <w:bCs/>
          <w:color w:val="000000" w:themeColor="text1"/>
          <w:sz w:val="24"/>
          <w:szCs w:val="24"/>
          <w:lang w:val="sr-Cyrl-RS"/>
        </w:rPr>
        <w:t xml:space="preserve">уплаћених </w:t>
      </w:r>
      <w:r>
        <w:rPr>
          <w:rFonts w:ascii="Times New Roman" w:hAnsi="Times New Roman" w:cs="Times New Roman"/>
          <w:bCs/>
          <w:color w:val="000000" w:themeColor="text1"/>
          <w:sz w:val="24"/>
          <w:szCs w:val="24"/>
          <w:lang w:val="sr-Cyrl-RS"/>
        </w:rPr>
        <w:t>б</w:t>
      </w:r>
      <w:r w:rsidRPr="00536F85">
        <w:rPr>
          <w:rFonts w:ascii="Times New Roman" w:hAnsi="Times New Roman" w:cs="Times New Roman"/>
          <w:bCs/>
          <w:color w:val="000000" w:themeColor="text1"/>
          <w:sz w:val="24"/>
          <w:szCs w:val="24"/>
          <w:lang w:val="sr-Cyrl-RS"/>
        </w:rPr>
        <w:t xml:space="preserve">есповратних средстава, Корисник је </w:t>
      </w:r>
      <w:r>
        <w:rPr>
          <w:rFonts w:ascii="Times New Roman" w:hAnsi="Times New Roman" w:cs="Times New Roman"/>
          <w:bCs/>
          <w:color w:val="000000" w:themeColor="text1"/>
          <w:sz w:val="24"/>
          <w:szCs w:val="24"/>
          <w:lang w:val="sr-Cyrl-RS"/>
        </w:rPr>
        <w:t>дужан</w:t>
      </w:r>
      <w:r w:rsidRPr="00536F85">
        <w:rPr>
          <w:rFonts w:ascii="Times New Roman" w:hAnsi="Times New Roman" w:cs="Times New Roman"/>
          <w:bCs/>
          <w:color w:val="000000" w:themeColor="text1"/>
          <w:sz w:val="24"/>
          <w:szCs w:val="24"/>
          <w:lang w:val="sr-Cyrl-RS"/>
        </w:rPr>
        <w:t xml:space="preserve"> да </w:t>
      </w:r>
      <w:r>
        <w:rPr>
          <w:rFonts w:ascii="Times New Roman" w:hAnsi="Times New Roman" w:cs="Times New Roman"/>
          <w:bCs/>
          <w:color w:val="000000" w:themeColor="text1"/>
          <w:sz w:val="24"/>
          <w:szCs w:val="24"/>
          <w:lang w:val="sr-Cyrl-RS"/>
        </w:rPr>
        <w:t xml:space="preserve">уз Уговор </w:t>
      </w:r>
      <w:r w:rsidRPr="00536F85">
        <w:rPr>
          <w:rFonts w:ascii="Times New Roman" w:hAnsi="Times New Roman" w:cs="Times New Roman"/>
          <w:bCs/>
          <w:color w:val="000000" w:themeColor="text1"/>
          <w:sz w:val="24"/>
          <w:szCs w:val="24"/>
          <w:lang w:val="sr-Cyrl-RS"/>
        </w:rPr>
        <w:t xml:space="preserve">достави регистровану и потписану бланко соло меницу </w:t>
      </w:r>
      <w:r>
        <w:rPr>
          <w:rFonts w:ascii="Times New Roman" w:hAnsi="Times New Roman" w:cs="Times New Roman"/>
          <w:bCs/>
          <w:color w:val="000000" w:themeColor="text1"/>
          <w:sz w:val="24"/>
          <w:szCs w:val="24"/>
          <w:lang w:val="sr-Cyrl-RS"/>
        </w:rPr>
        <w:t>заједно са</w:t>
      </w:r>
      <w:r w:rsidRPr="00536F85">
        <w:rPr>
          <w:rFonts w:ascii="Times New Roman" w:hAnsi="Times New Roman" w:cs="Times New Roman"/>
          <w:bCs/>
          <w:color w:val="000000" w:themeColor="text1"/>
          <w:sz w:val="24"/>
          <w:szCs w:val="24"/>
          <w:lang w:val="sr-Cyrl-RS"/>
        </w:rPr>
        <w:t xml:space="preserve"> потписаним меничним овлашћењем. </w:t>
      </w:r>
    </w:p>
    <w:p w14:paraId="66A662F5" w14:textId="77777777" w:rsidR="008C4E6F" w:rsidRPr="005C4C55" w:rsidRDefault="008C4E6F" w:rsidP="008C4E6F">
      <w:pPr>
        <w:tabs>
          <w:tab w:val="left" w:pos="-5280"/>
        </w:tabs>
        <w:spacing w:after="0" w:line="240" w:lineRule="auto"/>
        <w:jc w:val="both"/>
        <w:rPr>
          <w:rFonts w:ascii="Times New Roman" w:hAnsi="Times New Roman" w:cs="Times New Roman"/>
          <w:bCs/>
          <w:color w:val="000000" w:themeColor="text1"/>
          <w:sz w:val="16"/>
          <w:szCs w:val="16"/>
          <w:lang w:val="sr-Cyrl-RS"/>
        </w:rPr>
      </w:pPr>
    </w:p>
    <w:p w14:paraId="097F6F29" w14:textId="76A6B810" w:rsidR="008C4E6F" w:rsidRDefault="008C4E6F" w:rsidP="004F0FC4">
      <w:pPr>
        <w:tabs>
          <w:tab w:val="left" w:pos="-5280"/>
        </w:tabs>
        <w:spacing w:after="0" w:line="240" w:lineRule="auto"/>
        <w:jc w:val="both"/>
        <w:rPr>
          <w:rFonts w:ascii="Times New Roman" w:hAnsi="Times New Roman" w:cs="Times New Roman"/>
          <w:bCs/>
          <w:color w:val="000000" w:themeColor="text1"/>
          <w:sz w:val="24"/>
          <w:szCs w:val="24"/>
          <w:lang w:val="sr-Cyrl-RS"/>
        </w:rPr>
      </w:pPr>
      <w:r w:rsidRPr="00536F85">
        <w:rPr>
          <w:rFonts w:ascii="Times New Roman" w:hAnsi="Times New Roman" w:cs="Times New Roman"/>
          <w:bCs/>
          <w:color w:val="000000" w:themeColor="text1"/>
          <w:sz w:val="24"/>
          <w:szCs w:val="24"/>
          <w:lang w:val="sr-Cyrl-RS"/>
        </w:rPr>
        <w:t xml:space="preserve">Уз меницу из претходног става, Корисник је у обавези да достави и копију </w:t>
      </w:r>
      <w:r>
        <w:rPr>
          <w:rFonts w:ascii="Times New Roman" w:hAnsi="Times New Roman" w:cs="Times New Roman"/>
          <w:bCs/>
          <w:color w:val="000000" w:themeColor="text1"/>
          <w:sz w:val="24"/>
          <w:szCs w:val="24"/>
          <w:lang w:val="sr-Cyrl-RS"/>
        </w:rPr>
        <w:t>з</w:t>
      </w:r>
      <w:r w:rsidRPr="00536F85">
        <w:rPr>
          <w:rFonts w:ascii="Times New Roman" w:hAnsi="Times New Roman" w:cs="Times New Roman"/>
          <w:bCs/>
          <w:color w:val="000000" w:themeColor="text1"/>
          <w:sz w:val="24"/>
          <w:szCs w:val="24"/>
          <w:lang w:val="sr-Cyrl-RS"/>
        </w:rPr>
        <w:t>ахтева за регистрацију меница у Регистру менице и овлашћења при Народној банци Србије, а који је оверен од стране пословне банке, као и копију картона депонованих потписа овлашћених лица.</w:t>
      </w:r>
      <w:bookmarkEnd w:id="9"/>
    </w:p>
    <w:p w14:paraId="622B0080" w14:textId="77777777" w:rsidR="001360A6" w:rsidRPr="00423CD5" w:rsidRDefault="001360A6" w:rsidP="004F0FC4">
      <w:pPr>
        <w:tabs>
          <w:tab w:val="left" w:pos="-5280"/>
        </w:tabs>
        <w:spacing w:after="0" w:line="240" w:lineRule="auto"/>
        <w:jc w:val="both"/>
        <w:rPr>
          <w:rFonts w:ascii="Times New Roman" w:hAnsi="Times New Roman" w:cs="Times New Roman"/>
          <w:bCs/>
          <w:color w:val="000000" w:themeColor="text1"/>
          <w:sz w:val="14"/>
          <w:szCs w:val="14"/>
          <w:lang w:val="sr-Cyrl-RS"/>
        </w:rPr>
      </w:pPr>
    </w:p>
    <w:p w14:paraId="674B1DFD" w14:textId="3C36319F" w:rsidR="004C6033" w:rsidRDefault="004C6033" w:rsidP="001360A6">
      <w:pPr>
        <w:pStyle w:val="NormalWeb"/>
        <w:spacing w:before="0" w:beforeAutospacing="0" w:after="0" w:afterAutospacing="0"/>
        <w:jc w:val="center"/>
        <w:rPr>
          <w:b/>
          <w:bCs/>
          <w:lang w:val="ru-RU"/>
        </w:rPr>
      </w:pPr>
      <w:r w:rsidRPr="004103FF">
        <w:rPr>
          <w:b/>
          <w:bCs/>
          <w:lang w:val="ru-RU"/>
        </w:rPr>
        <w:t>Извештавање</w:t>
      </w:r>
    </w:p>
    <w:p w14:paraId="0A118A59" w14:textId="77777777" w:rsidR="001360A6" w:rsidRPr="00423CD5" w:rsidRDefault="001360A6" w:rsidP="001360A6">
      <w:pPr>
        <w:pStyle w:val="NormalWeb"/>
        <w:spacing w:before="0" w:beforeAutospacing="0" w:after="0" w:afterAutospacing="0"/>
        <w:jc w:val="center"/>
        <w:rPr>
          <w:b/>
          <w:bCs/>
          <w:sz w:val="16"/>
          <w:szCs w:val="16"/>
          <w:lang w:val="ru-RU"/>
        </w:rPr>
      </w:pPr>
    </w:p>
    <w:p w14:paraId="47CA622E" w14:textId="0ABE2EBA" w:rsidR="004C6033" w:rsidRDefault="004C6033" w:rsidP="004C6033">
      <w:pPr>
        <w:tabs>
          <w:tab w:val="left" w:pos="-5280"/>
        </w:tabs>
        <w:spacing w:after="0" w:line="240" w:lineRule="auto"/>
        <w:jc w:val="center"/>
        <w:rPr>
          <w:rFonts w:ascii="Times New Roman" w:hAnsi="Times New Roman" w:cs="Times New Roman"/>
          <w:b/>
          <w:sz w:val="24"/>
          <w:szCs w:val="24"/>
          <w:lang w:val="sr-Cyrl-RS" w:eastAsia="sr-Cyrl-CS"/>
        </w:rPr>
      </w:pPr>
      <w:r w:rsidRPr="00536F85">
        <w:rPr>
          <w:rFonts w:ascii="Times New Roman" w:hAnsi="Times New Roman" w:cs="Times New Roman"/>
          <w:b/>
          <w:sz w:val="24"/>
          <w:szCs w:val="24"/>
          <w:lang w:val="sr-Cyrl-RS" w:eastAsia="sr-Cyrl-CS"/>
        </w:rPr>
        <w:t xml:space="preserve">Члан </w:t>
      </w:r>
      <w:r>
        <w:rPr>
          <w:rFonts w:ascii="Times New Roman" w:hAnsi="Times New Roman" w:cs="Times New Roman"/>
          <w:b/>
          <w:sz w:val="24"/>
          <w:szCs w:val="24"/>
          <w:lang w:val="sr-Cyrl-RS" w:eastAsia="sr-Cyrl-CS"/>
        </w:rPr>
        <w:t>8</w:t>
      </w:r>
      <w:r w:rsidRPr="00536F85">
        <w:rPr>
          <w:rFonts w:ascii="Times New Roman" w:hAnsi="Times New Roman" w:cs="Times New Roman"/>
          <w:b/>
          <w:sz w:val="24"/>
          <w:szCs w:val="24"/>
          <w:lang w:val="sr-Cyrl-RS" w:eastAsia="sr-Cyrl-CS"/>
        </w:rPr>
        <w:t>.</w:t>
      </w:r>
    </w:p>
    <w:p w14:paraId="3A254E6F" w14:textId="77777777" w:rsidR="004C6033" w:rsidRPr="00423CD5" w:rsidRDefault="004C6033" w:rsidP="004C6033">
      <w:pPr>
        <w:tabs>
          <w:tab w:val="left" w:pos="-5280"/>
        </w:tabs>
        <w:spacing w:after="0" w:line="240" w:lineRule="auto"/>
        <w:jc w:val="center"/>
        <w:rPr>
          <w:rFonts w:ascii="Times New Roman" w:hAnsi="Times New Roman" w:cs="Times New Roman"/>
          <w:b/>
          <w:sz w:val="20"/>
          <w:szCs w:val="20"/>
          <w:lang w:val="sr-Cyrl-RS" w:eastAsia="sr-Cyrl-CS"/>
        </w:rPr>
      </w:pPr>
    </w:p>
    <w:p w14:paraId="443EDC5B" w14:textId="77777777" w:rsidR="004C6033" w:rsidRPr="00F115FB" w:rsidRDefault="004C6033" w:rsidP="00423CD5">
      <w:pPr>
        <w:pStyle w:val="NormalWeb"/>
        <w:spacing w:before="0" w:beforeAutospacing="0"/>
        <w:jc w:val="both"/>
        <w:rPr>
          <w:lang w:val="ru-RU"/>
        </w:rPr>
      </w:pPr>
      <w:r w:rsidRPr="00F115FB">
        <w:rPr>
          <w:lang w:val="ru-RU"/>
        </w:rPr>
        <w:t xml:space="preserve">Корисник </w:t>
      </w:r>
      <w:r w:rsidRPr="004103FF">
        <w:rPr>
          <w:lang w:val="ru-RU"/>
        </w:rPr>
        <w:t>је дужан да Агенцији достави извештај о напретку најкасније шест (6) месеци од дана закључења овог уговора</w:t>
      </w:r>
    </w:p>
    <w:p w14:paraId="3A985558" w14:textId="4E1DA90B" w:rsidR="004C6033" w:rsidRPr="00F115FB" w:rsidRDefault="00FF0971" w:rsidP="004C6033">
      <w:pPr>
        <w:pStyle w:val="NormalWeb"/>
        <w:jc w:val="both"/>
        <w:rPr>
          <w:lang w:val="ru-RU"/>
        </w:rPr>
      </w:pPr>
      <w:r w:rsidRPr="00FF0971">
        <w:rPr>
          <w:lang w:val="ru-RU"/>
        </w:rPr>
        <w:t xml:space="preserve">Корисник је дужан </w:t>
      </w:r>
      <w:r w:rsidR="0089509D">
        <w:rPr>
          <w:lang w:val="ru-RU"/>
        </w:rPr>
        <w:t xml:space="preserve">да, </w:t>
      </w:r>
      <w:r w:rsidR="0089509D" w:rsidRPr="0089509D">
        <w:rPr>
          <w:lang w:val="ru-RU"/>
        </w:rPr>
        <w:t>у периоду од три године од дана уплате</w:t>
      </w:r>
      <w:r w:rsidR="0089509D" w:rsidRPr="0089509D" w:rsidDel="0089509D">
        <w:rPr>
          <w:lang w:val="ru-RU"/>
        </w:rPr>
        <w:t xml:space="preserve"> </w:t>
      </w:r>
      <w:r w:rsidR="0089509D">
        <w:rPr>
          <w:lang w:val="ru-RU"/>
        </w:rPr>
        <w:t>средстава,</w:t>
      </w:r>
      <w:r w:rsidR="001360A6">
        <w:rPr>
          <w:lang w:val="ru-RU"/>
        </w:rPr>
        <w:t xml:space="preserve"> </w:t>
      </w:r>
      <w:r w:rsidR="00423CD5">
        <w:rPr>
          <w:lang w:val="ru-RU"/>
        </w:rPr>
        <w:t xml:space="preserve">а најкасније </w:t>
      </w:r>
      <w:r w:rsidRPr="00FF0971">
        <w:rPr>
          <w:lang w:val="ru-RU"/>
        </w:rPr>
        <w:t xml:space="preserve">до 31. марта </w:t>
      </w:r>
      <w:r w:rsidR="00423CD5">
        <w:rPr>
          <w:lang w:val="ru-RU"/>
        </w:rPr>
        <w:t>сваке године, доставља</w:t>
      </w:r>
      <w:r w:rsidRPr="00FF0971">
        <w:rPr>
          <w:lang w:val="ru-RU"/>
        </w:rPr>
        <w:t xml:space="preserve"> годишњи извештај о резултатима пословања</w:t>
      </w:r>
      <w:r w:rsidR="004C6033" w:rsidRPr="00F115FB">
        <w:rPr>
          <w:lang w:val="ru-RU"/>
        </w:rPr>
        <w:t>, у складу са обрасцем који прописује Агенција.</w:t>
      </w:r>
    </w:p>
    <w:p w14:paraId="381AC8F3" w14:textId="1FACEBEB" w:rsidR="004C6033" w:rsidRDefault="004C6033" w:rsidP="004C6033">
      <w:pPr>
        <w:pStyle w:val="NormalWeb"/>
        <w:spacing w:before="0" w:beforeAutospacing="0"/>
        <w:jc w:val="both"/>
        <w:rPr>
          <w:b/>
          <w:bCs/>
          <w:lang w:val="ru-RU"/>
        </w:rPr>
      </w:pPr>
      <w:r w:rsidRPr="004103FF">
        <w:rPr>
          <w:lang w:val="ru-RU"/>
        </w:rPr>
        <w:t>Агенција задржава право да по својој процени захтева достављање додатних извештаја ван редовног годишњег извештавања, уколико за то постоји оправдана потреба</w:t>
      </w:r>
      <w:r w:rsidR="00FF0971">
        <w:rPr>
          <w:lang w:val="ru-RU"/>
        </w:rPr>
        <w:t>.</w:t>
      </w:r>
    </w:p>
    <w:p w14:paraId="37764C92" w14:textId="38C6A7A9" w:rsidR="003D6E9F" w:rsidRDefault="004103FF" w:rsidP="00423CD5">
      <w:pPr>
        <w:pStyle w:val="NormalWeb"/>
        <w:spacing w:before="0" w:beforeAutospacing="0" w:after="0" w:afterAutospacing="0"/>
        <w:jc w:val="center"/>
        <w:rPr>
          <w:b/>
          <w:bCs/>
          <w:lang w:val="ru-RU"/>
        </w:rPr>
      </w:pPr>
      <w:r w:rsidRPr="004103FF">
        <w:rPr>
          <w:b/>
          <w:bCs/>
          <w:lang w:val="ru-RU"/>
        </w:rPr>
        <w:lastRenderedPageBreak/>
        <w:t>Сарадња и учешће у промотивним активностима</w:t>
      </w:r>
    </w:p>
    <w:p w14:paraId="5DBC0C50" w14:textId="77777777" w:rsidR="00423CD5" w:rsidRPr="00423CD5" w:rsidRDefault="00423CD5" w:rsidP="00423CD5">
      <w:pPr>
        <w:pStyle w:val="NormalWeb"/>
        <w:spacing w:before="0" w:beforeAutospacing="0" w:after="0" w:afterAutospacing="0"/>
        <w:jc w:val="center"/>
        <w:rPr>
          <w:b/>
          <w:bCs/>
          <w:sz w:val="16"/>
          <w:szCs w:val="16"/>
          <w:lang w:val="ru-RU"/>
        </w:rPr>
      </w:pPr>
    </w:p>
    <w:p w14:paraId="3F022B6C" w14:textId="37524DCE" w:rsidR="00A87729" w:rsidRDefault="00A87729" w:rsidP="009E51FD">
      <w:pPr>
        <w:tabs>
          <w:tab w:val="left" w:pos="-528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4C6033">
        <w:rPr>
          <w:rFonts w:ascii="Times New Roman" w:eastAsia="Times New Roman" w:hAnsi="Times New Roman" w:cs="Times New Roman"/>
          <w:b/>
          <w:sz w:val="24"/>
          <w:szCs w:val="24"/>
          <w:lang w:val="sr-Cyrl-RS"/>
        </w:rPr>
        <w:t>9</w:t>
      </w:r>
      <w:r w:rsidRPr="00536F85">
        <w:rPr>
          <w:rFonts w:ascii="Times New Roman" w:eastAsia="Times New Roman" w:hAnsi="Times New Roman" w:cs="Times New Roman"/>
          <w:b/>
          <w:sz w:val="24"/>
          <w:szCs w:val="24"/>
          <w:lang w:val="sr-Cyrl-RS"/>
        </w:rPr>
        <w:t>.</w:t>
      </w:r>
    </w:p>
    <w:p w14:paraId="51489C29" w14:textId="77777777" w:rsidR="00032DDF" w:rsidRPr="00423CD5" w:rsidRDefault="00032DDF" w:rsidP="006327DF">
      <w:pPr>
        <w:tabs>
          <w:tab w:val="left" w:pos="-5280"/>
        </w:tabs>
        <w:spacing w:after="0" w:line="240" w:lineRule="auto"/>
        <w:jc w:val="center"/>
        <w:rPr>
          <w:rFonts w:ascii="Times New Roman" w:eastAsia="Times New Roman" w:hAnsi="Times New Roman" w:cs="Times New Roman"/>
          <w:b/>
          <w:sz w:val="20"/>
          <w:szCs w:val="20"/>
          <w:lang w:val="sr-Cyrl-RS"/>
        </w:rPr>
      </w:pPr>
    </w:p>
    <w:p w14:paraId="12BD5878" w14:textId="04F7A161" w:rsidR="006327DF" w:rsidRPr="006327DF" w:rsidRDefault="006327DF" w:rsidP="006327DF">
      <w:pPr>
        <w:pStyle w:val="NormalWeb"/>
        <w:spacing w:before="0" w:beforeAutospacing="0" w:after="0" w:afterAutospacing="0"/>
        <w:jc w:val="both"/>
        <w:rPr>
          <w:lang w:val="ru-RU"/>
        </w:rPr>
      </w:pPr>
      <w:r w:rsidRPr="006327DF">
        <w:rPr>
          <w:lang w:val="ru-RU"/>
        </w:rPr>
        <w:t xml:space="preserve">Корисник </w:t>
      </w:r>
      <w:r>
        <w:rPr>
          <w:lang w:val="ru-RU"/>
        </w:rPr>
        <w:t>ће настојати</w:t>
      </w:r>
      <w:r w:rsidRPr="006327DF">
        <w:rPr>
          <w:lang w:val="ru-RU"/>
        </w:rPr>
        <w:t xml:space="preserve"> да активно учествује у промотивним активностима и пословним сусретима које организује Агенција, као и да благовремено доставља све податке неопходне за израду промотивних материјала.</w:t>
      </w:r>
    </w:p>
    <w:p w14:paraId="64AAEB2E" w14:textId="0FB1EE3F" w:rsidR="00BC150B" w:rsidRPr="004C6033" w:rsidRDefault="006327DF" w:rsidP="004C6033">
      <w:pPr>
        <w:pStyle w:val="NormalWeb"/>
        <w:jc w:val="both"/>
        <w:rPr>
          <w:lang w:val="ru-RU"/>
        </w:rPr>
      </w:pPr>
      <w:r w:rsidRPr="006327DF">
        <w:rPr>
          <w:lang w:val="ru-RU"/>
        </w:rPr>
        <w:t>У сврху статистичких анализа и других истраживања које спроводи Агенција, Корисник је дужан да Агенцији доставља сву неопходну документацију и информације.</w:t>
      </w:r>
      <w:bookmarkEnd w:id="7"/>
    </w:p>
    <w:p w14:paraId="738E73A0" w14:textId="77777777" w:rsidR="00A3300F" w:rsidRDefault="00A3300F" w:rsidP="00A3300F">
      <w:pPr>
        <w:tabs>
          <w:tab w:val="left" w:pos="0"/>
        </w:tabs>
        <w:spacing w:after="0" w:line="240" w:lineRule="auto"/>
        <w:jc w:val="center"/>
        <w:rPr>
          <w:rFonts w:ascii="Times New Roman" w:eastAsia="Times New Roman" w:hAnsi="Times New Roman" w:cs="Times New Roman"/>
          <w:b/>
          <w:bCs/>
          <w:color w:val="000000" w:themeColor="text1"/>
          <w:sz w:val="24"/>
          <w:szCs w:val="24"/>
          <w:lang w:val="sr-Cyrl-RS"/>
        </w:rPr>
      </w:pPr>
      <w:bookmarkStart w:id="10" w:name="_Hlk181619221"/>
      <w:r w:rsidRPr="006F4C4C">
        <w:rPr>
          <w:rFonts w:ascii="Times New Roman" w:eastAsia="Times New Roman" w:hAnsi="Times New Roman" w:cs="Times New Roman"/>
          <w:b/>
          <w:bCs/>
          <w:color w:val="000000" w:themeColor="text1"/>
          <w:sz w:val="24"/>
          <w:szCs w:val="24"/>
          <w:lang w:val="sr-Cyrl-RS"/>
        </w:rPr>
        <w:t>Неопходна обавештења</w:t>
      </w:r>
    </w:p>
    <w:p w14:paraId="3AF6BF4F"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bCs/>
          <w:color w:val="000000" w:themeColor="text1"/>
          <w:sz w:val="16"/>
          <w:szCs w:val="16"/>
          <w:lang w:val="sr-Cyrl-RS"/>
        </w:rPr>
      </w:pPr>
    </w:p>
    <w:p w14:paraId="2715FFC2" w14:textId="09ED2D9B" w:rsidR="00A3300F" w:rsidRDefault="00A3300F" w:rsidP="00A3300F">
      <w:pPr>
        <w:tabs>
          <w:tab w:val="left" w:pos="0"/>
        </w:tabs>
        <w:spacing w:after="0" w:line="240" w:lineRule="auto"/>
        <w:jc w:val="center"/>
        <w:rPr>
          <w:rFonts w:ascii="Times New Roman" w:eastAsia="Times New Roman" w:hAnsi="Times New Roman" w:cs="Times New Roman"/>
          <w:b/>
          <w:bCs/>
          <w:color w:val="000000" w:themeColor="text1"/>
          <w:sz w:val="24"/>
          <w:szCs w:val="24"/>
          <w:lang w:val="sr-Cyrl-RS"/>
        </w:rPr>
      </w:pPr>
      <w:r w:rsidRPr="006F4C4C">
        <w:rPr>
          <w:rFonts w:ascii="Times New Roman" w:eastAsia="Times New Roman" w:hAnsi="Times New Roman" w:cs="Times New Roman"/>
          <w:b/>
          <w:bCs/>
          <w:color w:val="000000" w:themeColor="text1"/>
          <w:sz w:val="24"/>
          <w:szCs w:val="24"/>
          <w:lang w:val="sr-Cyrl-RS"/>
        </w:rPr>
        <w:t xml:space="preserve">Члан </w:t>
      </w:r>
      <w:r w:rsidR="00EB26FE">
        <w:rPr>
          <w:rFonts w:ascii="Times New Roman" w:eastAsia="Times New Roman" w:hAnsi="Times New Roman" w:cs="Times New Roman"/>
          <w:b/>
          <w:bCs/>
          <w:color w:val="000000" w:themeColor="text1"/>
          <w:sz w:val="24"/>
          <w:szCs w:val="24"/>
          <w:lang w:val="sr-Latn-RS"/>
        </w:rPr>
        <w:t>1</w:t>
      </w:r>
      <w:r>
        <w:rPr>
          <w:rFonts w:ascii="Times New Roman" w:eastAsia="Times New Roman" w:hAnsi="Times New Roman" w:cs="Times New Roman"/>
          <w:b/>
          <w:bCs/>
          <w:color w:val="000000" w:themeColor="text1"/>
          <w:sz w:val="24"/>
          <w:szCs w:val="24"/>
          <w:lang w:val="sr-Cyrl-RS"/>
        </w:rPr>
        <w:t>0.</w:t>
      </w:r>
    </w:p>
    <w:p w14:paraId="120188F3"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bCs/>
          <w:color w:val="000000" w:themeColor="text1"/>
          <w:sz w:val="20"/>
          <w:szCs w:val="20"/>
          <w:lang w:val="sr-Cyrl-RS"/>
        </w:rPr>
      </w:pPr>
    </w:p>
    <w:p w14:paraId="5FEF9317" w14:textId="62EAFC83" w:rsidR="00A3300F" w:rsidRDefault="00A3300F" w:rsidP="00A3300F">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Корисник се обавезује да у току трајања овог уговора</w:t>
      </w:r>
      <w:r>
        <w:rPr>
          <w:rFonts w:ascii="Times New Roman" w:eastAsia="Times New Roman" w:hAnsi="Times New Roman" w:cs="Times New Roman"/>
          <w:color w:val="000000" w:themeColor="text1"/>
          <w:sz w:val="24"/>
          <w:szCs w:val="24"/>
          <w:lang w:val="sr-Latn-RS"/>
        </w:rPr>
        <w:t>,</w:t>
      </w:r>
      <w:r>
        <w:rPr>
          <w:rFonts w:ascii="Times New Roman" w:eastAsia="Times New Roman" w:hAnsi="Times New Roman" w:cs="Times New Roman"/>
          <w:color w:val="000000" w:themeColor="text1"/>
          <w:sz w:val="24"/>
          <w:szCs w:val="24"/>
          <w:lang w:val="sr-Cyrl-RS"/>
        </w:rPr>
        <w:t xml:space="preserve"> обавештава Агенцију о статусним променама и промени правне форме и то пре доношења одлуке о таквој промени. </w:t>
      </w:r>
    </w:p>
    <w:p w14:paraId="04EAB7C5" w14:textId="77777777" w:rsidR="00A3300F" w:rsidRPr="005C4C55" w:rsidRDefault="00A3300F" w:rsidP="00A3300F">
      <w:pPr>
        <w:tabs>
          <w:tab w:val="left" w:pos="0"/>
        </w:tabs>
        <w:spacing w:after="0" w:line="240" w:lineRule="auto"/>
        <w:jc w:val="both"/>
        <w:rPr>
          <w:rFonts w:ascii="Times New Roman" w:eastAsia="Times New Roman" w:hAnsi="Times New Roman" w:cs="Times New Roman"/>
          <w:color w:val="000000" w:themeColor="text1"/>
          <w:sz w:val="14"/>
          <w:szCs w:val="14"/>
          <w:lang w:val="sr-Cyrl-RS"/>
        </w:rPr>
      </w:pPr>
    </w:p>
    <w:p w14:paraId="3B98AEF3" w14:textId="77777777" w:rsidR="00A3300F" w:rsidRPr="00536F85" w:rsidRDefault="00A3300F" w:rsidP="00A3300F">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Корисник се обавезује да ће обезбедити да обавезе преузете овим уговором буду извршене без обзира на наступање околности из претходног става, као и да ће уговорне обавезе, уколико дође до промена описаних претходним ставом, бити извршене од стране његовог правног следбеника. </w:t>
      </w:r>
    </w:p>
    <w:p w14:paraId="6B7C6476" w14:textId="2553711C" w:rsidR="00A3300F" w:rsidRDefault="00A3300F" w:rsidP="00A3300F">
      <w:pPr>
        <w:spacing w:after="0" w:line="240" w:lineRule="auto"/>
        <w:contextualSpacing/>
        <w:jc w:val="center"/>
        <w:rPr>
          <w:rFonts w:ascii="Times New Roman" w:eastAsia="Times New Roman" w:hAnsi="Times New Roman" w:cs="Times New Roman"/>
          <w:b/>
          <w:sz w:val="18"/>
          <w:szCs w:val="18"/>
          <w:lang w:val="sr-Cyrl-RS"/>
        </w:rPr>
      </w:pPr>
    </w:p>
    <w:p w14:paraId="6FE6481E" w14:textId="77777777" w:rsidR="0066095D" w:rsidRPr="00001CC2" w:rsidRDefault="0066095D" w:rsidP="0066095D">
      <w:pPr>
        <w:tabs>
          <w:tab w:val="left" w:pos="0"/>
        </w:tabs>
        <w:spacing w:after="0" w:line="240" w:lineRule="auto"/>
        <w:jc w:val="center"/>
        <w:rPr>
          <w:rFonts w:ascii="Times New Roman" w:eastAsia="Times New Roman" w:hAnsi="Times New Roman" w:cs="Times New Roman"/>
          <w:b/>
          <w:bCs/>
          <w:sz w:val="24"/>
          <w:szCs w:val="24"/>
          <w:lang w:val="sr-Cyrl-RS"/>
        </w:rPr>
      </w:pPr>
      <w:r w:rsidRPr="00001CC2">
        <w:rPr>
          <w:rFonts w:ascii="Times New Roman" w:eastAsia="Times New Roman" w:hAnsi="Times New Roman" w:cs="Times New Roman"/>
          <w:b/>
          <w:bCs/>
          <w:sz w:val="24"/>
          <w:szCs w:val="24"/>
          <w:lang w:val="sr-Cyrl-RS"/>
        </w:rPr>
        <w:t xml:space="preserve">Сагласност неопходних органа </w:t>
      </w:r>
    </w:p>
    <w:p w14:paraId="1EE65182" w14:textId="77777777" w:rsidR="0066095D" w:rsidRPr="00423CD5" w:rsidRDefault="0066095D" w:rsidP="00423CD5">
      <w:pPr>
        <w:tabs>
          <w:tab w:val="left" w:pos="0"/>
        </w:tabs>
        <w:spacing w:after="0" w:line="240" w:lineRule="auto"/>
        <w:rPr>
          <w:rFonts w:ascii="Times New Roman" w:eastAsia="Times New Roman" w:hAnsi="Times New Roman" w:cs="Times New Roman"/>
          <w:b/>
          <w:bCs/>
          <w:sz w:val="16"/>
          <w:szCs w:val="16"/>
          <w:lang w:val="sr-Cyrl-RS"/>
        </w:rPr>
      </w:pPr>
    </w:p>
    <w:p w14:paraId="04D1B961" w14:textId="6F95CD70" w:rsidR="0066095D" w:rsidRPr="00001CC2" w:rsidRDefault="0066095D" w:rsidP="0066095D">
      <w:pPr>
        <w:tabs>
          <w:tab w:val="left" w:pos="0"/>
        </w:tabs>
        <w:spacing w:after="0" w:line="240" w:lineRule="auto"/>
        <w:jc w:val="center"/>
        <w:rPr>
          <w:rFonts w:ascii="Times New Roman" w:eastAsia="Times New Roman" w:hAnsi="Times New Roman" w:cs="Times New Roman"/>
          <w:b/>
          <w:bCs/>
          <w:sz w:val="24"/>
          <w:szCs w:val="24"/>
          <w:lang w:val="sr-Cyrl-RS"/>
        </w:rPr>
      </w:pPr>
      <w:r w:rsidRPr="00001CC2">
        <w:rPr>
          <w:rFonts w:ascii="Times New Roman" w:eastAsia="Times New Roman" w:hAnsi="Times New Roman" w:cs="Times New Roman"/>
          <w:b/>
          <w:bCs/>
          <w:sz w:val="24"/>
          <w:szCs w:val="24"/>
          <w:lang w:val="sr-Cyrl-RS"/>
        </w:rPr>
        <w:t xml:space="preserve">Члан </w:t>
      </w:r>
      <w:r w:rsidR="00EB26FE">
        <w:rPr>
          <w:rFonts w:ascii="Times New Roman" w:eastAsia="Times New Roman" w:hAnsi="Times New Roman" w:cs="Times New Roman"/>
          <w:b/>
          <w:bCs/>
          <w:sz w:val="24"/>
          <w:szCs w:val="24"/>
          <w:lang w:val="sr-Latn-RS"/>
        </w:rPr>
        <w:t>11</w:t>
      </w:r>
      <w:r w:rsidRPr="00001CC2">
        <w:rPr>
          <w:rFonts w:ascii="Times New Roman" w:eastAsia="Times New Roman" w:hAnsi="Times New Roman" w:cs="Times New Roman"/>
          <w:b/>
          <w:bCs/>
          <w:sz w:val="24"/>
          <w:szCs w:val="24"/>
          <w:lang w:val="sr-Cyrl-RS"/>
        </w:rPr>
        <w:t>.</w:t>
      </w:r>
    </w:p>
    <w:p w14:paraId="7CC166D9" w14:textId="77777777" w:rsidR="0066095D" w:rsidRPr="00423CD5" w:rsidRDefault="0066095D" w:rsidP="0066095D">
      <w:pPr>
        <w:tabs>
          <w:tab w:val="left" w:pos="0"/>
        </w:tabs>
        <w:spacing w:after="0" w:line="240" w:lineRule="auto"/>
        <w:jc w:val="center"/>
        <w:rPr>
          <w:rFonts w:ascii="Times New Roman" w:eastAsia="Times New Roman" w:hAnsi="Times New Roman" w:cs="Times New Roman"/>
          <w:b/>
          <w:bCs/>
          <w:sz w:val="20"/>
          <w:szCs w:val="20"/>
          <w:lang w:val="sr-Cyrl-RS"/>
        </w:rPr>
      </w:pPr>
    </w:p>
    <w:p w14:paraId="22937DE8" w14:textId="77777777" w:rsidR="0066095D" w:rsidRPr="00001CC2" w:rsidRDefault="0066095D" w:rsidP="0066095D">
      <w:pPr>
        <w:tabs>
          <w:tab w:val="left" w:pos="0"/>
        </w:tabs>
        <w:spacing w:after="0" w:line="240" w:lineRule="auto"/>
        <w:jc w:val="both"/>
        <w:rPr>
          <w:rFonts w:ascii="Times New Roman" w:eastAsia="Times New Roman" w:hAnsi="Times New Roman" w:cs="Times New Roman"/>
          <w:sz w:val="24"/>
          <w:szCs w:val="24"/>
          <w:lang w:val="sr-Cyrl-RS"/>
        </w:rPr>
      </w:pPr>
      <w:r w:rsidRPr="00001CC2">
        <w:rPr>
          <w:rFonts w:ascii="Times New Roman" w:eastAsia="Times New Roman" w:hAnsi="Times New Roman" w:cs="Times New Roman"/>
          <w:sz w:val="24"/>
          <w:szCs w:val="24"/>
          <w:lang w:val="sr-Cyrl-RS"/>
        </w:rPr>
        <w:t xml:space="preserve">Корисник гарантује да закључење овог </w:t>
      </w:r>
      <w:r>
        <w:rPr>
          <w:rFonts w:ascii="Times New Roman" w:eastAsia="Times New Roman" w:hAnsi="Times New Roman" w:cs="Times New Roman"/>
          <w:sz w:val="24"/>
          <w:szCs w:val="24"/>
          <w:lang w:val="sr-Cyrl-RS"/>
        </w:rPr>
        <w:t>у</w:t>
      </w:r>
      <w:r w:rsidRPr="00001CC2">
        <w:rPr>
          <w:rFonts w:ascii="Times New Roman" w:eastAsia="Times New Roman" w:hAnsi="Times New Roman" w:cs="Times New Roman"/>
          <w:sz w:val="24"/>
          <w:szCs w:val="24"/>
          <w:lang w:val="sr-Cyrl-RS"/>
        </w:rPr>
        <w:t xml:space="preserve">говора, не представља правне послове који се подразумевају под стицањем или располагањем имовином велике вредности у смислу закона којим се уређују привредна друштва. У супротном, Корисник се обавезује да пре исплате бесповратних средстава Агенцији достави одговарајуће одлуке органа који обавља функцију органа скупштине у акционарском друштву или друштву са ограниченом одговорношћу у смислу закона којим се уређују привредна друштва, којим се на недвосмислен начин изражава сагласност наведеног органа за закључење овог </w:t>
      </w:r>
      <w:r>
        <w:rPr>
          <w:rFonts w:ascii="Times New Roman" w:eastAsia="Times New Roman" w:hAnsi="Times New Roman" w:cs="Times New Roman"/>
          <w:sz w:val="24"/>
          <w:szCs w:val="24"/>
          <w:lang w:val="sr-Cyrl-RS"/>
        </w:rPr>
        <w:t>у</w:t>
      </w:r>
      <w:r w:rsidRPr="00001CC2">
        <w:rPr>
          <w:rFonts w:ascii="Times New Roman" w:eastAsia="Times New Roman" w:hAnsi="Times New Roman" w:cs="Times New Roman"/>
          <w:sz w:val="24"/>
          <w:szCs w:val="24"/>
          <w:lang w:val="sr-Cyrl-RS"/>
        </w:rPr>
        <w:t xml:space="preserve">говора. </w:t>
      </w:r>
    </w:p>
    <w:p w14:paraId="0F51F67D" w14:textId="77777777" w:rsidR="0066095D" w:rsidRPr="005C4C55" w:rsidRDefault="0066095D" w:rsidP="0066095D">
      <w:pPr>
        <w:tabs>
          <w:tab w:val="left" w:pos="0"/>
        </w:tabs>
        <w:spacing w:after="0" w:line="240" w:lineRule="auto"/>
        <w:jc w:val="both"/>
        <w:rPr>
          <w:rFonts w:ascii="Times New Roman" w:eastAsia="Times New Roman" w:hAnsi="Times New Roman" w:cs="Times New Roman"/>
          <w:sz w:val="16"/>
          <w:szCs w:val="16"/>
          <w:lang w:val="sr-Cyrl-RS"/>
        </w:rPr>
      </w:pPr>
    </w:p>
    <w:p w14:paraId="5669DEA5" w14:textId="77777777" w:rsidR="0066095D" w:rsidRDefault="0066095D" w:rsidP="0066095D">
      <w:pPr>
        <w:tabs>
          <w:tab w:val="left" w:pos="0"/>
        </w:tabs>
        <w:spacing w:after="0" w:line="240" w:lineRule="auto"/>
        <w:jc w:val="both"/>
        <w:rPr>
          <w:rFonts w:ascii="Times New Roman" w:eastAsia="Times New Roman" w:hAnsi="Times New Roman" w:cs="Times New Roman"/>
          <w:sz w:val="24"/>
          <w:szCs w:val="24"/>
          <w:lang w:val="sr-Cyrl-RS"/>
        </w:rPr>
      </w:pPr>
      <w:r w:rsidRPr="00001CC2">
        <w:rPr>
          <w:rFonts w:ascii="Times New Roman" w:eastAsia="Times New Roman" w:hAnsi="Times New Roman" w:cs="Times New Roman"/>
          <w:sz w:val="24"/>
          <w:szCs w:val="24"/>
          <w:lang w:val="sr-Cyrl-RS"/>
        </w:rPr>
        <w:t xml:space="preserve">Агенција задржава право да </w:t>
      </w:r>
      <w:r>
        <w:rPr>
          <w:rFonts w:ascii="Times New Roman" w:eastAsia="Times New Roman" w:hAnsi="Times New Roman" w:cs="Times New Roman"/>
          <w:sz w:val="24"/>
          <w:szCs w:val="24"/>
          <w:lang w:val="sr-Cyrl-RS"/>
        </w:rPr>
        <w:t>раскине У</w:t>
      </w:r>
      <w:r w:rsidRPr="00001CC2">
        <w:rPr>
          <w:rFonts w:ascii="Times New Roman" w:eastAsia="Times New Roman" w:hAnsi="Times New Roman" w:cs="Times New Roman"/>
          <w:sz w:val="24"/>
          <w:szCs w:val="24"/>
          <w:lang w:val="sr-Cyrl-RS"/>
        </w:rPr>
        <w:t xml:space="preserve">говор уколико Корисник не поступи у складу са обавезом из става 1. овог члана. </w:t>
      </w:r>
    </w:p>
    <w:p w14:paraId="40B8A78D" w14:textId="77777777" w:rsidR="0066095D" w:rsidRPr="003D6E9F" w:rsidRDefault="0066095D" w:rsidP="00A3300F">
      <w:pPr>
        <w:spacing w:after="0" w:line="240" w:lineRule="auto"/>
        <w:contextualSpacing/>
        <w:jc w:val="center"/>
        <w:rPr>
          <w:rFonts w:ascii="Times New Roman" w:eastAsia="Times New Roman" w:hAnsi="Times New Roman" w:cs="Times New Roman"/>
          <w:b/>
          <w:sz w:val="18"/>
          <w:szCs w:val="18"/>
          <w:lang w:val="sr-Cyrl-RS"/>
        </w:rPr>
      </w:pPr>
    </w:p>
    <w:p w14:paraId="5CB2D382"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iCs/>
          <w:sz w:val="24"/>
          <w:szCs w:val="24"/>
          <w:lang w:val="sr-Cyrl-RS"/>
        </w:rPr>
      </w:pPr>
      <w:r w:rsidRPr="00423CD5">
        <w:rPr>
          <w:rFonts w:ascii="Times New Roman" w:eastAsia="Times New Roman" w:hAnsi="Times New Roman" w:cs="Times New Roman"/>
          <w:b/>
          <w:iCs/>
          <w:sz w:val="24"/>
          <w:szCs w:val="24"/>
          <w:lang w:val="sr-Cyrl-RS"/>
        </w:rPr>
        <w:t xml:space="preserve">Контрола извршења уговорних обавеза </w:t>
      </w:r>
    </w:p>
    <w:p w14:paraId="53690595"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i/>
          <w:sz w:val="16"/>
          <w:szCs w:val="16"/>
          <w:lang w:val="sr-Cyrl-RS"/>
        </w:rPr>
      </w:pPr>
    </w:p>
    <w:p w14:paraId="7F07F96B" w14:textId="592CB657" w:rsidR="00A3300F" w:rsidRPr="00423CD5" w:rsidRDefault="00A3300F" w:rsidP="00A3300F">
      <w:pPr>
        <w:tabs>
          <w:tab w:val="left" w:pos="0"/>
        </w:tabs>
        <w:spacing w:after="0" w:line="240" w:lineRule="auto"/>
        <w:jc w:val="center"/>
        <w:rPr>
          <w:rFonts w:ascii="Times New Roman" w:eastAsia="Times New Roman" w:hAnsi="Times New Roman" w:cs="Times New Roman"/>
          <w:b/>
          <w:iCs/>
          <w:sz w:val="24"/>
          <w:szCs w:val="24"/>
          <w:lang w:val="sr-Cyrl-RS"/>
        </w:rPr>
      </w:pPr>
      <w:r w:rsidRPr="00423CD5">
        <w:rPr>
          <w:rFonts w:ascii="Times New Roman" w:eastAsia="Times New Roman" w:hAnsi="Times New Roman" w:cs="Times New Roman"/>
          <w:b/>
          <w:iCs/>
          <w:sz w:val="24"/>
          <w:szCs w:val="24"/>
          <w:lang w:val="sr-Cyrl-RS"/>
        </w:rPr>
        <w:t>Члан 1</w:t>
      </w:r>
      <w:r w:rsidR="00EB26FE" w:rsidRPr="00423CD5">
        <w:rPr>
          <w:rFonts w:ascii="Times New Roman" w:eastAsia="Times New Roman" w:hAnsi="Times New Roman" w:cs="Times New Roman"/>
          <w:b/>
          <w:iCs/>
          <w:sz w:val="24"/>
          <w:szCs w:val="24"/>
          <w:lang w:val="sr-Latn-RS"/>
        </w:rPr>
        <w:t>2</w:t>
      </w:r>
      <w:r w:rsidRPr="00423CD5">
        <w:rPr>
          <w:rFonts w:ascii="Times New Roman" w:eastAsia="Times New Roman" w:hAnsi="Times New Roman" w:cs="Times New Roman"/>
          <w:b/>
          <w:iCs/>
          <w:sz w:val="24"/>
          <w:szCs w:val="24"/>
          <w:lang w:val="sr-Cyrl-RS"/>
        </w:rPr>
        <w:t>.</w:t>
      </w:r>
    </w:p>
    <w:p w14:paraId="6FF88B55"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iCs/>
          <w:sz w:val="20"/>
          <w:szCs w:val="20"/>
          <w:lang w:val="sr-Cyrl-RS"/>
        </w:rPr>
      </w:pPr>
    </w:p>
    <w:p w14:paraId="2D0639AF" w14:textId="6BE60E8B" w:rsidR="00A3300F" w:rsidRPr="00423CD5" w:rsidRDefault="00A3300F" w:rsidP="00A3300F">
      <w:pPr>
        <w:tabs>
          <w:tab w:val="left" w:pos="0"/>
        </w:tabs>
        <w:spacing w:after="0" w:line="240" w:lineRule="auto"/>
        <w:jc w:val="both"/>
        <w:rPr>
          <w:rFonts w:ascii="Times New Roman" w:eastAsia="Times New Roman" w:hAnsi="Times New Roman" w:cs="Times New Roman"/>
          <w:bCs/>
          <w:iCs/>
          <w:sz w:val="24"/>
          <w:szCs w:val="24"/>
          <w:lang w:val="sr-Cyrl-RS"/>
        </w:rPr>
      </w:pPr>
      <w:r w:rsidRPr="00423CD5">
        <w:rPr>
          <w:rFonts w:ascii="Times New Roman" w:eastAsia="Times New Roman" w:hAnsi="Times New Roman" w:cs="Times New Roman"/>
          <w:bCs/>
          <w:iCs/>
          <w:sz w:val="24"/>
          <w:szCs w:val="24"/>
          <w:lang w:val="sr-Cyrl-RS"/>
        </w:rPr>
        <w:t xml:space="preserve">Агенција има право да у периоду од три (3) године од дана уплате бесповратних средстава на рачун Корисника спроводи контролу извршења уговорних обавеза </w:t>
      </w:r>
      <w:proofErr w:type="spellStart"/>
      <w:r w:rsidRPr="00423CD5">
        <w:rPr>
          <w:rFonts w:ascii="Times New Roman" w:eastAsia="Times New Roman" w:hAnsi="Times New Roman" w:cs="Times New Roman"/>
          <w:bCs/>
          <w:iCs/>
          <w:sz w:val="24"/>
          <w:szCs w:val="24"/>
          <w:lang w:val="sr-Cyrl-RS"/>
        </w:rPr>
        <w:t>предвиђених</w:t>
      </w:r>
      <w:proofErr w:type="spellEnd"/>
      <w:r w:rsidRPr="00423CD5">
        <w:rPr>
          <w:rFonts w:ascii="Times New Roman" w:eastAsia="Times New Roman" w:hAnsi="Times New Roman" w:cs="Times New Roman"/>
          <w:bCs/>
          <w:iCs/>
          <w:sz w:val="24"/>
          <w:szCs w:val="24"/>
          <w:lang w:val="sr-Cyrl-RS"/>
        </w:rPr>
        <w:t xml:space="preserve"> овим уговором. </w:t>
      </w:r>
    </w:p>
    <w:p w14:paraId="62DFC783"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Cs/>
          <w:iCs/>
          <w:sz w:val="24"/>
          <w:szCs w:val="24"/>
          <w:lang w:val="sr-Cyrl-RS"/>
        </w:rPr>
      </w:pPr>
    </w:p>
    <w:p w14:paraId="3DF5DDBB"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Cs/>
          <w:iCs/>
          <w:sz w:val="24"/>
          <w:szCs w:val="24"/>
          <w:lang w:val="sr-Cyrl-RS"/>
        </w:rPr>
      </w:pPr>
      <w:r w:rsidRPr="00423CD5">
        <w:rPr>
          <w:rFonts w:ascii="Times New Roman" w:eastAsia="Times New Roman" w:hAnsi="Times New Roman" w:cs="Times New Roman"/>
          <w:bCs/>
          <w:iCs/>
          <w:sz w:val="24"/>
          <w:szCs w:val="24"/>
          <w:lang w:val="sr-Cyrl-RS"/>
        </w:rPr>
        <w:t xml:space="preserve">Корисник је дужан да омогући Агенцији спровођење контроле испуњења уговорних обавеза, укључујући, а не ограничавајући се на </w:t>
      </w:r>
      <w:r w:rsidRPr="00423CD5">
        <w:rPr>
          <w:rFonts w:ascii="Times New Roman" w:eastAsia="Times New Roman" w:hAnsi="Times New Roman" w:cs="Times New Roman"/>
          <w:bCs/>
          <w:i/>
          <w:sz w:val="24"/>
          <w:szCs w:val="24"/>
          <w:lang w:val="sr-Cyrl-RS"/>
        </w:rPr>
        <w:t>проверу отуђења стечене материјалне имовине</w:t>
      </w:r>
      <w:r w:rsidRPr="00423CD5">
        <w:rPr>
          <w:rFonts w:ascii="Times New Roman" w:eastAsia="Times New Roman" w:hAnsi="Times New Roman" w:cs="Times New Roman"/>
          <w:bCs/>
          <w:iCs/>
          <w:sz w:val="24"/>
          <w:szCs w:val="24"/>
          <w:lang w:val="sr-Cyrl-RS"/>
        </w:rPr>
        <w:t xml:space="preserve">, проверу веродостојности предатих података и утврђивање испуњености обавеза </w:t>
      </w:r>
      <w:proofErr w:type="spellStart"/>
      <w:r w:rsidRPr="00423CD5">
        <w:rPr>
          <w:rFonts w:ascii="Times New Roman" w:eastAsia="Times New Roman" w:hAnsi="Times New Roman" w:cs="Times New Roman"/>
          <w:bCs/>
          <w:iCs/>
          <w:sz w:val="24"/>
          <w:szCs w:val="24"/>
          <w:lang w:val="sr-Cyrl-RS"/>
        </w:rPr>
        <w:t>предвиђених</w:t>
      </w:r>
      <w:proofErr w:type="spellEnd"/>
      <w:r w:rsidRPr="00423CD5">
        <w:rPr>
          <w:rFonts w:ascii="Times New Roman" w:eastAsia="Times New Roman" w:hAnsi="Times New Roman" w:cs="Times New Roman"/>
          <w:bCs/>
          <w:iCs/>
          <w:sz w:val="24"/>
          <w:szCs w:val="24"/>
          <w:lang w:val="sr-Cyrl-RS"/>
        </w:rPr>
        <w:t xml:space="preserve"> овим уговором. </w:t>
      </w:r>
    </w:p>
    <w:p w14:paraId="1C48336A"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
          <w:iCs/>
          <w:sz w:val="24"/>
          <w:szCs w:val="24"/>
          <w:lang w:val="sr-Cyrl-RS"/>
        </w:rPr>
      </w:pPr>
    </w:p>
    <w:p w14:paraId="18E9333D"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Cs/>
          <w:iCs/>
          <w:sz w:val="24"/>
          <w:szCs w:val="24"/>
          <w:lang w:val="sr-Cyrl-RS"/>
        </w:rPr>
      </w:pPr>
      <w:r w:rsidRPr="00423CD5">
        <w:rPr>
          <w:rFonts w:ascii="Times New Roman" w:eastAsia="Times New Roman" w:hAnsi="Times New Roman" w:cs="Times New Roman"/>
          <w:bCs/>
          <w:iCs/>
          <w:sz w:val="24"/>
          <w:szCs w:val="24"/>
          <w:lang w:val="sr-Cyrl-RS"/>
        </w:rPr>
        <w:t xml:space="preserve">Приликом вршења контроле извршења уговорних обавеза Агенција је у обавези да Кориснику достави писано обавештење о намераваном надзору најмање 10 (десет) радних </w:t>
      </w:r>
      <w:r w:rsidRPr="00423CD5">
        <w:rPr>
          <w:rFonts w:ascii="Times New Roman" w:eastAsia="Times New Roman" w:hAnsi="Times New Roman" w:cs="Times New Roman"/>
          <w:bCs/>
          <w:iCs/>
          <w:sz w:val="24"/>
          <w:szCs w:val="24"/>
          <w:lang w:val="sr-Cyrl-RS"/>
        </w:rPr>
        <w:lastRenderedPageBreak/>
        <w:t>дана пре вршења контроле извршења уговорних обавеза.  Агенција се обавезује да теренске контроле спроводи на професионалан начин, без ометања процеса рада Корисника.</w:t>
      </w:r>
    </w:p>
    <w:p w14:paraId="7E1FE3ED" w14:textId="77777777" w:rsidR="00423CD5" w:rsidRPr="00423CD5" w:rsidRDefault="00423CD5" w:rsidP="00A3300F">
      <w:pPr>
        <w:tabs>
          <w:tab w:val="left" w:pos="0"/>
        </w:tabs>
        <w:spacing w:after="0" w:line="240" w:lineRule="auto"/>
        <w:jc w:val="both"/>
        <w:rPr>
          <w:rFonts w:ascii="Times New Roman" w:eastAsia="Times New Roman" w:hAnsi="Times New Roman" w:cs="Times New Roman"/>
          <w:bCs/>
          <w:i/>
          <w:sz w:val="20"/>
          <w:szCs w:val="20"/>
          <w:lang w:val="sr-Cyrl-RS"/>
        </w:rPr>
      </w:pPr>
    </w:p>
    <w:p w14:paraId="7AF73442" w14:textId="77777777" w:rsidR="00A3300F" w:rsidRPr="00A3300F" w:rsidRDefault="00A3300F" w:rsidP="00A3300F">
      <w:pPr>
        <w:tabs>
          <w:tab w:val="left" w:pos="0"/>
        </w:tabs>
        <w:spacing w:after="0" w:line="240" w:lineRule="auto"/>
        <w:jc w:val="center"/>
        <w:rPr>
          <w:rFonts w:ascii="Times New Roman" w:eastAsia="Times New Roman" w:hAnsi="Times New Roman" w:cs="Times New Roman"/>
          <w:b/>
          <w:i/>
          <w:sz w:val="24"/>
          <w:szCs w:val="24"/>
          <w:lang w:val="sr-Cyrl-RS"/>
        </w:rPr>
      </w:pPr>
      <w:r w:rsidRPr="00A3300F">
        <w:rPr>
          <w:rFonts w:ascii="Times New Roman" w:eastAsia="Times New Roman" w:hAnsi="Times New Roman" w:cs="Times New Roman"/>
          <w:b/>
          <w:i/>
          <w:sz w:val="24"/>
          <w:szCs w:val="24"/>
          <w:lang w:val="sr-Cyrl-RS"/>
        </w:rPr>
        <w:t>Отуђење имовине</w:t>
      </w:r>
    </w:p>
    <w:p w14:paraId="789CB8BE"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i/>
          <w:sz w:val="16"/>
          <w:szCs w:val="16"/>
          <w:lang w:val="sr-Cyrl-RS"/>
        </w:rPr>
      </w:pPr>
    </w:p>
    <w:p w14:paraId="2F68391A" w14:textId="5C9E6881" w:rsidR="00A3300F" w:rsidRPr="00A3300F" w:rsidRDefault="00A3300F" w:rsidP="00A3300F">
      <w:pPr>
        <w:tabs>
          <w:tab w:val="left" w:pos="0"/>
        </w:tabs>
        <w:spacing w:after="0" w:line="240" w:lineRule="auto"/>
        <w:jc w:val="center"/>
        <w:rPr>
          <w:rFonts w:ascii="Times New Roman" w:eastAsia="Times New Roman" w:hAnsi="Times New Roman" w:cs="Times New Roman"/>
          <w:b/>
          <w:i/>
          <w:sz w:val="24"/>
          <w:szCs w:val="24"/>
          <w:lang w:val="sr-Cyrl-RS"/>
        </w:rPr>
      </w:pPr>
      <w:r w:rsidRPr="00A3300F">
        <w:rPr>
          <w:rFonts w:ascii="Times New Roman" w:eastAsia="Times New Roman" w:hAnsi="Times New Roman" w:cs="Times New Roman"/>
          <w:b/>
          <w:i/>
          <w:sz w:val="24"/>
          <w:szCs w:val="24"/>
          <w:lang w:val="sr-Cyrl-RS"/>
        </w:rPr>
        <w:t>Члан 1</w:t>
      </w:r>
      <w:r w:rsidR="00EB26FE">
        <w:rPr>
          <w:rFonts w:ascii="Times New Roman" w:eastAsia="Times New Roman" w:hAnsi="Times New Roman" w:cs="Times New Roman"/>
          <w:b/>
          <w:i/>
          <w:sz w:val="24"/>
          <w:szCs w:val="24"/>
          <w:lang w:val="sr-Latn-RS"/>
        </w:rPr>
        <w:t>3</w:t>
      </w:r>
      <w:r w:rsidRPr="00A3300F">
        <w:rPr>
          <w:rFonts w:ascii="Times New Roman" w:eastAsia="Times New Roman" w:hAnsi="Times New Roman" w:cs="Times New Roman"/>
          <w:b/>
          <w:i/>
          <w:sz w:val="24"/>
          <w:szCs w:val="24"/>
          <w:lang w:val="sr-Cyrl-RS"/>
        </w:rPr>
        <w:t>.</w:t>
      </w:r>
    </w:p>
    <w:p w14:paraId="4C635976"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Cs/>
          <w:i/>
          <w:sz w:val="20"/>
          <w:szCs w:val="20"/>
          <w:lang w:val="sr-Cyrl-RS"/>
        </w:rPr>
      </w:pPr>
    </w:p>
    <w:p w14:paraId="1A6BD47E" w14:textId="2877F3F5" w:rsidR="00A3300F" w:rsidRPr="00423CD5" w:rsidRDefault="00A3300F" w:rsidP="00A3300F">
      <w:pPr>
        <w:tabs>
          <w:tab w:val="left" w:pos="0"/>
        </w:tabs>
        <w:spacing w:after="0" w:line="240" w:lineRule="auto"/>
        <w:jc w:val="both"/>
        <w:rPr>
          <w:rFonts w:ascii="Times New Roman" w:eastAsia="Times New Roman" w:hAnsi="Times New Roman" w:cs="Times New Roman"/>
          <w:bCs/>
          <w:i/>
          <w:sz w:val="24"/>
          <w:szCs w:val="24"/>
          <w:lang w:val="sr-Cyrl-RS"/>
        </w:rPr>
      </w:pPr>
      <w:r w:rsidRPr="00423CD5">
        <w:rPr>
          <w:rFonts w:ascii="Times New Roman" w:eastAsia="Times New Roman" w:hAnsi="Times New Roman" w:cs="Times New Roman"/>
          <w:bCs/>
          <w:i/>
          <w:sz w:val="24"/>
          <w:szCs w:val="24"/>
          <w:lang w:val="sr-Cyrl-RS"/>
        </w:rPr>
        <w:t>Корисник је дужан да буде искључиви власник и носилац имовине која је предмет овог уговора. Корисник се обавезује да имовину за коју су одобрена бесповратна средства у складу са чланом 3. овог уговора неће отуђити, оптеретити, давати у закуп, у периоду од најмање три (3) године од дана уплате бесповратних средстава.</w:t>
      </w:r>
    </w:p>
    <w:p w14:paraId="35C3AA55"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Cs/>
          <w:i/>
          <w:sz w:val="24"/>
          <w:szCs w:val="24"/>
          <w:lang w:val="sr-Cyrl-RS"/>
        </w:rPr>
      </w:pPr>
    </w:p>
    <w:p w14:paraId="2E6A6070"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Cs/>
          <w:i/>
          <w:sz w:val="24"/>
          <w:szCs w:val="24"/>
          <w:lang w:val="sr-Cyrl-RS"/>
        </w:rPr>
      </w:pPr>
      <w:r w:rsidRPr="00423CD5">
        <w:rPr>
          <w:rFonts w:ascii="Times New Roman" w:eastAsia="Times New Roman" w:hAnsi="Times New Roman" w:cs="Times New Roman"/>
          <w:bCs/>
          <w:i/>
          <w:sz w:val="24"/>
          <w:szCs w:val="24"/>
          <w:lang w:val="sr-Cyrl-RS"/>
        </w:rPr>
        <w:t>Корисник има право да, уз претходну писану сагласност Агенције, отуђи или замени имовину која је предмет овог уговора, уколико таква замена доприноси унапређењу извозних способности. Оваква замена може бити извршена под условом да Корисник у разумном року стекне другу имовину или замени имовину исте намене и исте или веће вредности од имовине која се замењује.</w:t>
      </w:r>
    </w:p>
    <w:p w14:paraId="79120BEA" w14:textId="77777777" w:rsidR="00423CD5" w:rsidRPr="00423CD5" w:rsidRDefault="00423CD5" w:rsidP="00A3300F">
      <w:pPr>
        <w:tabs>
          <w:tab w:val="left" w:pos="0"/>
        </w:tabs>
        <w:spacing w:after="0" w:line="240" w:lineRule="auto"/>
        <w:jc w:val="both"/>
        <w:rPr>
          <w:rFonts w:ascii="Times New Roman" w:eastAsia="Times New Roman" w:hAnsi="Times New Roman" w:cs="Times New Roman"/>
          <w:bCs/>
          <w:i/>
          <w:sz w:val="24"/>
          <w:szCs w:val="24"/>
          <w:lang w:val="sr-Cyrl-RS"/>
        </w:rPr>
      </w:pPr>
    </w:p>
    <w:p w14:paraId="03591D2E" w14:textId="77777777" w:rsidR="00A3300F" w:rsidRPr="00423CD5" w:rsidRDefault="00A3300F" w:rsidP="00A3300F">
      <w:pPr>
        <w:tabs>
          <w:tab w:val="left" w:pos="0"/>
        </w:tabs>
        <w:spacing w:after="0" w:line="240" w:lineRule="auto"/>
        <w:jc w:val="both"/>
        <w:rPr>
          <w:rFonts w:ascii="Times New Roman" w:eastAsia="Times New Roman" w:hAnsi="Times New Roman" w:cs="Times New Roman"/>
          <w:bCs/>
          <w:i/>
          <w:sz w:val="24"/>
          <w:szCs w:val="24"/>
          <w:lang w:val="sr-Cyrl-RS"/>
        </w:rPr>
      </w:pPr>
      <w:r w:rsidRPr="00423CD5">
        <w:rPr>
          <w:rFonts w:ascii="Times New Roman" w:eastAsia="Times New Roman" w:hAnsi="Times New Roman" w:cs="Times New Roman"/>
          <w:bCs/>
          <w:i/>
          <w:sz w:val="24"/>
          <w:szCs w:val="24"/>
          <w:lang w:val="sr-Cyrl-RS"/>
        </w:rPr>
        <w:t>Уколико Корисник не поступи у складу са одредбама овог члана, Агенција има право да, једнострано и без икаквог одлагања, раскине Уговор и затражи повраћај бесповратних средстава, увећаних за законску затезну камату, рачунајући од дана уплате.</w:t>
      </w:r>
    </w:p>
    <w:p w14:paraId="4F2DF29B" w14:textId="77777777" w:rsidR="00A3300F" w:rsidRPr="00423CD5" w:rsidRDefault="00A3300F" w:rsidP="00A3300F">
      <w:pPr>
        <w:tabs>
          <w:tab w:val="left" w:pos="0"/>
        </w:tabs>
        <w:spacing w:after="0" w:line="240" w:lineRule="auto"/>
        <w:jc w:val="center"/>
        <w:rPr>
          <w:rFonts w:ascii="Times New Roman" w:eastAsia="Times New Roman" w:hAnsi="Times New Roman" w:cs="Times New Roman"/>
          <w:b/>
          <w:i/>
          <w:sz w:val="18"/>
          <w:szCs w:val="18"/>
          <w:lang w:val="sr-Cyrl-RS"/>
        </w:rPr>
      </w:pPr>
    </w:p>
    <w:bookmarkEnd w:id="10"/>
    <w:p w14:paraId="68BAAFD3" w14:textId="77777777" w:rsidR="001F4FFA" w:rsidRPr="00260AD5" w:rsidRDefault="001F4FFA" w:rsidP="00F56E96">
      <w:pPr>
        <w:spacing w:after="0" w:line="240" w:lineRule="auto"/>
        <w:jc w:val="both"/>
        <w:rPr>
          <w:rFonts w:ascii="Times New Roman" w:hAnsi="Times New Roman" w:cs="Times New Roman"/>
          <w:sz w:val="2"/>
          <w:szCs w:val="2"/>
          <w:lang w:val="sr-Cyrl-RS"/>
        </w:rPr>
      </w:pPr>
    </w:p>
    <w:p w14:paraId="454D4E2D" w14:textId="77777777" w:rsidR="001F4FFA" w:rsidRDefault="00164552" w:rsidP="009E51FD">
      <w:pPr>
        <w:tabs>
          <w:tab w:val="left" w:pos="0"/>
        </w:tabs>
        <w:spacing w:after="0" w:line="240" w:lineRule="auto"/>
        <w:jc w:val="center"/>
        <w:rPr>
          <w:rFonts w:ascii="Times New Roman" w:eastAsia="Times New Roman" w:hAnsi="Times New Roman" w:cs="Times New Roman"/>
          <w:b/>
          <w:sz w:val="24"/>
          <w:szCs w:val="24"/>
          <w:lang w:val="sr-Cyrl-RS"/>
        </w:rPr>
      </w:pPr>
      <w:bookmarkStart w:id="11" w:name="_Hlk181619506"/>
      <w:r>
        <w:rPr>
          <w:rFonts w:ascii="Times New Roman" w:eastAsia="Times New Roman" w:hAnsi="Times New Roman" w:cs="Times New Roman"/>
          <w:b/>
          <w:sz w:val="24"/>
          <w:szCs w:val="24"/>
          <w:lang w:val="sr-Cyrl-RS"/>
        </w:rPr>
        <w:t>Раскид уговора</w:t>
      </w:r>
      <w:r w:rsidR="003D1FF5">
        <w:rPr>
          <w:rFonts w:ascii="Times New Roman" w:eastAsia="Times New Roman" w:hAnsi="Times New Roman" w:cs="Times New Roman"/>
          <w:b/>
          <w:sz w:val="24"/>
          <w:szCs w:val="24"/>
          <w:lang w:val="sr-Cyrl-RS"/>
        </w:rPr>
        <w:t xml:space="preserve"> у случају неиспуњења</w:t>
      </w:r>
    </w:p>
    <w:p w14:paraId="6F9AD0C1" w14:textId="77777777" w:rsidR="001F4FFA" w:rsidRPr="00423CD5" w:rsidRDefault="001F4FFA" w:rsidP="009E51FD">
      <w:pPr>
        <w:tabs>
          <w:tab w:val="left" w:pos="0"/>
        </w:tabs>
        <w:spacing w:after="0" w:line="240" w:lineRule="auto"/>
        <w:jc w:val="center"/>
        <w:rPr>
          <w:rFonts w:ascii="Times New Roman" w:eastAsia="Times New Roman" w:hAnsi="Times New Roman" w:cs="Times New Roman"/>
          <w:b/>
          <w:sz w:val="16"/>
          <w:szCs w:val="16"/>
          <w:lang w:val="sr-Cyrl-RS"/>
        </w:rPr>
      </w:pPr>
    </w:p>
    <w:p w14:paraId="2F45EEB9" w14:textId="5B7670E3" w:rsidR="00917C0A" w:rsidRDefault="00A658E3" w:rsidP="009E51FD">
      <w:pPr>
        <w:tabs>
          <w:tab w:val="left" w:pos="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EB26FE" w:rsidRPr="00536F85">
        <w:rPr>
          <w:rFonts w:ascii="Times New Roman" w:eastAsia="Times New Roman" w:hAnsi="Times New Roman" w:cs="Times New Roman"/>
          <w:b/>
          <w:sz w:val="24"/>
          <w:szCs w:val="24"/>
          <w:lang w:val="sr-Cyrl-RS"/>
        </w:rPr>
        <w:t>1</w:t>
      </w:r>
      <w:r w:rsidR="00EB26FE">
        <w:rPr>
          <w:rFonts w:ascii="Times New Roman" w:eastAsia="Times New Roman" w:hAnsi="Times New Roman" w:cs="Times New Roman"/>
          <w:b/>
          <w:sz w:val="24"/>
          <w:szCs w:val="24"/>
          <w:lang w:val="sr-Latn-RS"/>
        </w:rPr>
        <w:t>4</w:t>
      </w:r>
      <w:r w:rsidR="00DE63E5" w:rsidRPr="00536F85">
        <w:rPr>
          <w:rFonts w:ascii="Times New Roman" w:eastAsia="Times New Roman" w:hAnsi="Times New Roman" w:cs="Times New Roman"/>
          <w:b/>
          <w:sz w:val="24"/>
          <w:szCs w:val="24"/>
          <w:lang w:val="sr-Cyrl-RS"/>
        </w:rPr>
        <w:t>.</w:t>
      </w:r>
    </w:p>
    <w:p w14:paraId="715D17FD" w14:textId="77777777" w:rsidR="00001CC2" w:rsidRPr="00423CD5" w:rsidRDefault="00001CC2" w:rsidP="009E51FD">
      <w:pPr>
        <w:tabs>
          <w:tab w:val="left" w:pos="0"/>
        </w:tabs>
        <w:spacing w:after="0" w:line="240" w:lineRule="auto"/>
        <w:jc w:val="center"/>
        <w:rPr>
          <w:rFonts w:ascii="Times New Roman" w:eastAsia="Times New Roman" w:hAnsi="Times New Roman" w:cs="Times New Roman"/>
          <w:b/>
          <w:sz w:val="20"/>
          <w:szCs w:val="20"/>
          <w:lang w:val="sr-Cyrl-RS"/>
        </w:rPr>
      </w:pPr>
    </w:p>
    <w:p w14:paraId="28E40C0B" w14:textId="1B58E055" w:rsidR="004B1EE6" w:rsidRPr="00536F85" w:rsidRDefault="00DE63E5" w:rsidP="004B1EE6">
      <w:pPr>
        <w:tabs>
          <w:tab w:val="left" w:pos="0"/>
        </w:tabs>
        <w:spacing w:after="0" w:line="240" w:lineRule="auto"/>
        <w:jc w:val="both"/>
        <w:rPr>
          <w:rFonts w:ascii="Times New Roman" w:eastAsia="Times New Roman" w:hAnsi="Times New Roman" w:cs="Times New Roman"/>
          <w:sz w:val="24"/>
          <w:szCs w:val="24"/>
          <w:lang w:val="sr-Cyrl-RS"/>
        </w:rPr>
      </w:pPr>
      <w:r w:rsidRPr="00536F85">
        <w:rPr>
          <w:rFonts w:ascii="Times New Roman" w:eastAsia="Times New Roman" w:hAnsi="Times New Roman" w:cs="Times New Roman"/>
          <w:sz w:val="24"/>
          <w:szCs w:val="24"/>
          <w:lang w:val="sr-Cyrl-RS"/>
        </w:rPr>
        <w:t xml:space="preserve">У случају неиспуњења било које обавезе преузете потписивањем овог </w:t>
      </w:r>
      <w:r w:rsidR="00B83A24">
        <w:rPr>
          <w:rFonts w:ascii="Times New Roman" w:eastAsia="Times New Roman" w:hAnsi="Times New Roman" w:cs="Times New Roman"/>
          <w:sz w:val="24"/>
          <w:szCs w:val="24"/>
          <w:lang w:val="sr-Cyrl-RS"/>
        </w:rPr>
        <w:t>у</w:t>
      </w:r>
      <w:r w:rsidR="00C53C87" w:rsidRPr="00536F85">
        <w:rPr>
          <w:rFonts w:ascii="Times New Roman" w:eastAsia="Times New Roman" w:hAnsi="Times New Roman" w:cs="Times New Roman"/>
          <w:sz w:val="24"/>
          <w:szCs w:val="24"/>
          <w:lang w:val="sr-Cyrl-RS"/>
        </w:rPr>
        <w:t xml:space="preserve">говора </w:t>
      </w:r>
      <w:r w:rsidR="004B1EE6" w:rsidRPr="00536F85">
        <w:rPr>
          <w:rFonts w:ascii="Times New Roman" w:eastAsia="Times New Roman" w:hAnsi="Times New Roman" w:cs="Times New Roman"/>
          <w:sz w:val="24"/>
          <w:szCs w:val="24"/>
          <w:lang w:val="sr-Cyrl-RS"/>
        </w:rPr>
        <w:t xml:space="preserve">или у случају да </w:t>
      </w:r>
      <w:r w:rsidR="002453A2" w:rsidRPr="00536F85">
        <w:rPr>
          <w:rFonts w:ascii="Times New Roman" w:eastAsia="Times New Roman" w:hAnsi="Times New Roman" w:cs="Times New Roman"/>
          <w:sz w:val="24"/>
          <w:szCs w:val="24"/>
          <w:lang w:val="sr-Cyrl-RS"/>
        </w:rPr>
        <w:t xml:space="preserve">постоји вероватноћа да </w:t>
      </w:r>
      <w:r w:rsidR="004B1EE6" w:rsidRPr="00536F85">
        <w:rPr>
          <w:rFonts w:ascii="Times New Roman" w:eastAsia="Times New Roman" w:hAnsi="Times New Roman" w:cs="Times New Roman"/>
          <w:sz w:val="24"/>
          <w:szCs w:val="24"/>
          <w:lang w:val="sr-Cyrl-RS"/>
        </w:rPr>
        <w:t xml:space="preserve">испуњење било које уговорне обавезе </w:t>
      </w:r>
      <w:r w:rsidR="002453A2" w:rsidRPr="00536F85">
        <w:rPr>
          <w:rFonts w:ascii="Times New Roman" w:eastAsia="Times New Roman" w:hAnsi="Times New Roman" w:cs="Times New Roman"/>
          <w:sz w:val="24"/>
          <w:szCs w:val="24"/>
          <w:lang w:val="sr-Cyrl-RS"/>
        </w:rPr>
        <w:t>неће бити могуће</w:t>
      </w:r>
      <w:r w:rsidR="004B1EE6" w:rsidRPr="00536F85">
        <w:rPr>
          <w:rFonts w:ascii="Times New Roman" w:eastAsia="Times New Roman" w:hAnsi="Times New Roman" w:cs="Times New Roman"/>
          <w:sz w:val="24"/>
          <w:szCs w:val="24"/>
          <w:lang w:val="sr-Cyrl-RS"/>
        </w:rPr>
        <w:t>, Агенција ће доставити упозорење Кориснику и</w:t>
      </w:r>
      <w:r w:rsidR="00BA26BF" w:rsidRPr="00536F85">
        <w:rPr>
          <w:rFonts w:ascii="Times New Roman" w:eastAsia="Times New Roman" w:hAnsi="Times New Roman" w:cs="Times New Roman"/>
          <w:sz w:val="24"/>
          <w:szCs w:val="24"/>
          <w:lang w:val="sr-Cyrl-RS"/>
        </w:rPr>
        <w:t xml:space="preserve"> </w:t>
      </w:r>
      <w:r w:rsidR="004B1EE6" w:rsidRPr="00536F85">
        <w:rPr>
          <w:rFonts w:ascii="Times New Roman" w:eastAsia="Times New Roman" w:hAnsi="Times New Roman" w:cs="Times New Roman"/>
          <w:sz w:val="24"/>
          <w:szCs w:val="24"/>
          <w:lang w:val="sr-Cyrl-RS"/>
        </w:rPr>
        <w:t xml:space="preserve">оставити </w:t>
      </w:r>
      <w:r w:rsidR="00A676C2" w:rsidRPr="00536F85">
        <w:rPr>
          <w:rFonts w:ascii="Times New Roman" w:eastAsia="Times New Roman" w:hAnsi="Times New Roman" w:cs="Times New Roman"/>
          <w:sz w:val="24"/>
          <w:szCs w:val="24"/>
          <w:lang w:val="sr-Cyrl-RS"/>
        </w:rPr>
        <w:t xml:space="preserve">додатни </w:t>
      </w:r>
      <w:r w:rsidR="004B1EE6" w:rsidRPr="00536F85">
        <w:rPr>
          <w:rFonts w:ascii="Times New Roman" w:eastAsia="Times New Roman" w:hAnsi="Times New Roman" w:cs="Times New Roman"/>
          <w:sz w:val="24"/>
          <w:szCs w:val="24"/>
          <w:lang w:val="sr-Cyrl-RS"/>
        </w:rPr>
        <w:t xml:space="preserve">рок за испуњење </w:t>
      </w:r>
      <w:r w:rsidR="00506739" w:rsidRPr="00536F85">
        <w:rPr>
          <w:rFonts w:ascii="Times New Roman" w:eastAsia="Times New Roman" w:hAnsi="Times New Roman" w:cs="Times New Roman"/>
          <w:sz w:val="24"/>
          <w:szCs w:val="24"/>
          <w:lang w:val="sr-Cyrl-RS"/>
        </w:rPr>
        <w:t xml:space="preserve">уговорних </w:t>
      </w:r>
      <w:r w:rsidR="004B1EE6" w:rsidRPr="00536F85">
        <w:rPr>
          <w:rFonts w:ascii="Times New Roman" w:eastAsia="Times New Roman" w:hAnsi="Times New Roman" w:cs="Times New Roman"/>
          <w:sz w:val="24"/>
          <w:szCs w:val="24"/>
          <w:lang w:val="sr-Cyrl-RS"/>
        </w:rPr>
        <w:t>обавеза.</w:t>
      </w:r>
    </w:p>
    <w:p w14:paraId="4FAEDDDC" w14:textId="77777777" w:rsidR="004B1EE6" w:rsidRPr="005C4C55" w:rsidRDefault="004B1EE6" w:rsidP="00DF58C7">
      <w:pPr>
        <w:tabs>
          <w:tab w:val="left" w:pos="0"/>
        </w:tabs>
        <w:spacing w:after="0" w:line="240" w:lineRule="auto"/>
        <w:jc w:val="both"/>
        <w:rPr>
          <w:rFonts w:ascii="Times New Roman" w:eastAsia="Times New Roman" w:hAnsi="Times New Roman" w:cs="Times New Roman"/>
          <w:sz w:val="18"/>
          <w:szCs w:val="18"/>
          <w:lang w:val="sr-Cyrl-RS"/>
        </w:rPr>
      </w:pPr>
    </w:p>
    <w:p w14:paraId="02820EED" w14:textId="1AAF6645" w:rsidR="004B1EE6" w:rsidRPr="00536F85" w:rsidRDefault="00D3232C" w:rsidP="00DF58C7">
      <w:pPr>
        <w:tabs>
          <w:tab w:val="left" w:pos="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Уколико Корисник не испуни обавезе из овог </w:t>
      </w:r>
      <w:r w:rsidR="00B83A24">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sr-Cyrl-RS"/>
        </w:rPr>
        <w:t>говора у остављеном додатном року</w:t>
      </w:r>
      <w:r w:rsidR="004B1EE6" w:rsidRPr="00536F85">
        <w:rPr>
          <w:rFonts w:ascii="Times New Roman" w:eastAsia="Times New Roman" w:hAnsi="Times New Roman" w:cs="Times New Roman"/>
          <w:sz w:val="24"/>
          <w:szCs w:val="24"/>
          <w:lang w:val="sr-Cyrl-RS"/>
        </w:rPr>
        <w:t xml:space="preserve">, Агенција </w:t>
      </w:r>
      <w:r w:rsidR="00FF6A52" w:rsidRPr="00536F85">
        <w:rPr>
          <w:rFonts w:ascii="Times New Roman" w:eastAsia="Times New Roman" w:hAnsi="Times New Roman" w:cs="Times New Roman"/>
          <w:sz w:val="24"/>
          <w:szCs w:val="24"/>
          <w:lang w:val="sr-Cyrl-RS"/>
        </w:rPr>
        <w:t xml:space="preserve">има право да једнострано раскине овај </w:t>
      </w:r>
      <w:r w:rsidR="00B83A24">
        <w:rPr>
          <w:rFonts w:ascii="Times New Roman" w:eastAsia="Times New Roman" w:hAnsi="Times New Roman" w:cs="Times New Roman"/>
          <w:sz w:val="24"/>
          <w:szCs w:val="24"/>
          <w:lang w:val="sr-Cyrl-RS"/>
        </w:rPr>
        <w:t>у</w:t>
      </w:r>
      <w:r w:rsidR="00404184" w:rsidRPr="00536F85">
        <w:rPr>
          <w:rFonts w:ascii="Times New Roman" w:eastAsia="Times New Roman" w:hAnsi="Times New Roman" w:cs="Times New Roman"/>
          <w:sz w:val="24"/>
          <w:szCs w:val="24"/>
          <w:lang w:val="sr-Cyrl-RS"/>
        </w:rPr>
        <w:t>говор</w:t>
      </w:r>
      <w:r>
        <w:rPr>
          <w:rFonts w:ascii="Times New Roman" w:eastAsia="Times New Roman" w:hAnsi="Times New Roman" w:cs="Times New Roman"/>
          <w:sz w:val="24"/>
          <w:szCs w:val="24"/>
          <w:lang w:val="sr-Cyrl-RS"/>
        </w:rPr>
        <w:t xml:space="preserve"> путем писаног обавештења о раскиду уговора.</w:t>
      </w:r>
      <w:r w:rsidR="00251578">
        <w:rPr>
          <w:rFonts w:ascii="Times New Roman" w:eastAsia="Times New Roman" w:hAnsi="Times New Roman" w:cs="Times New Roman"/>
          <w:sz w:val="24"/>
          <w:szCs w:val="24"/>
          <w:lang w:val="sr-Latn-RS"/>
        </w:rPr>
        <w:t xml:space="preserve"> </w:t>
      </w:r>
    </w:p>
    <w:p w14:paraId="528350F2" w14:textId="77777777" w:rsidR="00B3752C" w:rsidRPr="005C4C55" w:rsidRDefault="00B3752C" w:rsidP="00DF58C7">
      <w:pPr>
        <w:tabs>
          <w:tab w:val="left" w:pos="0"/>
        </w:tabs>
        <w:spacing w:after="0" w:line="240" w:lineRule="auto"/>
        <w:jc w:val="both"/>
        <w:rPr>
          <w:rFonts w:ascii="Times New Roman" w:eastAsia="Times New Roman" w:hAnsi="Times New Roman" w:cs="Times New Roman"/>
          <w:sz w:val="16"/>
          <w:szCs w:val="16"/>
          <w:lang w:val="sr-Cyrl-RS"/>
        </w:rPr>
      </w:pPr>
    </w:p>
    <w:p w14:paraId="0F3FCB1A" w14:textId="55F328A7" w:rsidR="007B17C7" w:rsidRDefault="00B3752C" w:rsidP="001811FA">
      <w:pPr>
        <w:tabs>
          <w:tab w:val="left" w:pos="0"/>
        </w:tabs>
        <w:spacing w:after="0" w:line="240" w:lineRule="auto"/>
        <w:jc w:val="both"/>
        <w:rPr>
          <w:rFonts w:ascii="Times New Roman" w:eastAsia="Times New Roman" w:hAnsi="Times New Roman" w:cs="Times New Roman"/>
          <w:sz w:val="24"/>
          <w:szCs w:val="24"/>
          <w:lang w:val="sr-Cyrl-RS"/>
        </w:rPr>
      </w:pPr>
      <w:r w:rsidRPr="00536F85">
        <w:rPr>
          <w:rFonts w:ascii="Times New Roman" w:eastAsia="Times New Roman" w:hAnsi="Times New Roman" w:cs="Times New Roman"/>
          <w:sz w:val="24"/>
          <w:szCs w:val="24"/>
          <w:lang w:val="sr-Cyrl-RS"/>
        </w:rPr>
        <w:t xml:space="preserve">У случају раскида овог </w:t>
      </w:r>
      <w:r w:rsidR="00A946A0">
        <w:rPr>
          <w:rFonts w:ascii="Times New Roman" w:eastAsia="Times New Roman" w:hAnsi="Times New Roman" w:cs="Times New Roman"/>
          <w:sz w:val="24"/>
          <w:szCs w:val="24"/>
          <w:lang w:val="sr-Cyrl-RS"/>
        </w:rPr>
        <w:t>у</w:t>
      </w:r>
      <w:r w:rsidR="00A946A0" w:rsidRPr="00536F85">
        <w:rPr>
          <w:rFonts w:ascii="Times New Roman" w:eastAsia="Times New Roman" w:hAnsi="Times New Roman" w:cs="Times New Roman"/>
          <w:sz w:val="24"/>
          <w:szCs w:val="24"/>
          <w:lang w:val="sr-Cyrl-RS"/>
        </w:rPr>
        <w:t>говора</w:t>
      </w:r>
      <w:r w:rsidRPr="00536F85">
        <w:rPr>
          <w:rFonts w:ascii="Times New Roman" w:eastAsia="Times New Roman" w:hAnsi="Times New Roman" w:cs="Times New Roman"/>
          <w:sz w:val="24"/>
          <w:szCs w:val="24"/>
          <w:lang w:val="sr-Cyrl-RS"/>
        </w:rPr>
        <w:t xml:space="preserve">, Корисник је у обавези да у року од 30 (тридесет) дана од дана пријема писаног обавештења о раскиду изврши повраћај </w:t>
      </w:r>
      <w:r w:rsidR="008E4646">
        <w:rPr>
          <w:rFonts w:ascii="Times New Roman" w:eastAsia="Times New Roman" w:hAnsi="Times New Roman" w:cs="Times New Roman"/>
          <w:sz w:val="24"/>
          <w:szCs w:val="24"/>
          <w:lang w:val="sr-Cyrl-RS"/>
        </w:rPr>
        <w:t>бесповратних средстава</w:t>
      </w:r>
      <w:r w:rsidR="00251578" w:rsidRPr="00251578">
        <w:rPr>
          <w:rFonts w:ascii="Times New Roman" w:eastAsia="Times New Roman" w:hAnsi="Times New Roman" w:cs="Times New Roman"/>
          <w:sz w:val="24"/>
          <w:szCs w:val="24"/>
          <w:lang w:val="sr-Cyrl-RS"/>
        </w:rPr>
        <w:t xml:space="preserve"> </w:t>
      </w:r>
      <w:r w:rsidR="00251578" w:rsidRPr="008E4646">
        <w:rPr>
          <w:rFonts w:ascii="Times New Roman" w:eastAsia="Times New Roman" w:hAnsi="Times New Roman" w:cs="Times New Roman"/>
          <w:sz w:val="24"/>
          <w:szCs w:val="24"/>
          <w:lang w:val="sr-Cyrl-RS"/>
        </w:rPr>
        <w:t>увећаних за законску затезну камату, рачунајући од дана уплат</w:t>
      </w:r>
      <w:r w:rsidR="00251578" w:rsidRPr="00536F85">
        <w:rPr>
          <w:rFonts w:ascii="Times New Roman" w:eastAsia="Times New Roman" w:hAnsi="Times New Roman" w:cs="Times New Roman"/>
          <w:sz w:val="24"/>
          <w:szCs w:val="24"/>
          <w:lang w:val="sr-Cyrl-RS"/>
        </w:rPr>
        <w:t>а.</w:t>
      </w:r>
      <w:r w:rsidRPr="00536F85">
        <w:rPr>
          <w:rFonts w:ascii="Times New Roman" w:eastAsia="Times New Roman" w:hAnsi="Times New Roman" w:cs="Times New Roman"/>
          <w:sz w:val="24"/>
          <w:szCs w:val="24"/>
          <w:lang w:val="sr-Cyrl-RS"/>
        </w:rPr>
        <w:t xml:space="preserve"> </w:t>
      </w:r>
    </w:p>
    <w:p w14:paraId="67484F9F" w14:textId="77777777" w:rsidR="00D3232C" w:rsidRPr="003D6E9F" w:rsidRDefault="00D3232C" w:rsidP="00D3232C">
      <w:pPr>
        <w:tabs>
          <w:tab w:val="left" w:pos="0"/>
        </w:tabs>
        <w:spacing w:after="0" w:line="240" w:lineRule="auto"/>
        <w:jc w:val="both"/>
        <w:rPr>
          <w:rFonts w:ascii="Times New Roman" w:eastAsia="Times New Roman" w:hAnsi="Times New Roman" w:cs="Times New Roman"/>
          <w:sz w:val="18"/>
          <w:szCs w:val="18"/>
          <w:lang w:val="sr-Cyrl-RS"/>
        </w:rPr>
      </w:pPr>
    </w:p>
    <w:p w14:paraId="3300F617" w14:textId="42D20036" w:rsidR="00D3232C" w:rsidRDefault="00D3232C" w:rsidP="00D3232C">
      <w:pPr>
        <w:tabs>
          <w:tab w:val="left" w:pos="0"/>
        </w:tabs>
        <w:spacing w:after="0" w:line="240" w:lineRule="auto"/>
        <w:jc w:val="both"/>
        <w:rPr>
          <w:rFonts w:ascii="Times New Roman" w:eastAsia="Times New Roman" w:hAnsi="Times New Roman" w:cs="Times New Roman"/>
          <w:sz w:val="24"/>
          <w:szCs w:val="24"/>
          <w:lang w:val="sr-Cyrl-RS"/>
        </w:rPr>
      </w:pPr>
      <w:r w:rsidRPr="00D3232C">
        <w:rPr>
          <w:rFonts w:ascii="Times New Roman" w:eastAsia="Times New Roman" w:hAnsi="Times New Roman" w:cs="Times New Roman"/>
          <w:sz w:val="24"/>
          <w:szCs w:val="24"/>
          <w:lang w:val="sr-Cyrl-RS"/>
        </w:rPr>
        <w:t xml:space="preserve">Уколико Корисник не изврши обавезу повраћаја </w:t>
      </w:r>
      <w:r w:rsidR="008E4646">
        <w:rPr>
          <w:rFonts w:ascii="Times New Roman" w:eastAsia="Times New Roman" w:hAnsi="Times New Roman" w:cs="Times New Roman"/>
          <w:sz w:val="24"/>
          <w:szCs w:val="24"/>
          <w:lang w:val="sr-Cyrl-RS"/>
        </w:rPr>
        <w:t>бесповратних средстава</w:t>
      </w:r>
      <w:r w:rsidRPr="00D3232C">
        <w:rPr>
          <w:rFonts w:ascii="Times New Roman" w:eastAsia="Times New Roman" w:hAnsi="Times New Roman" w:cs="Times New Roman"/>
          <w:sz w:val="24"/>
          <w:szCs w:val="24"/>
          <w:lang w:val="sr-Cyrl-RS"/>
        </w:rPr>
        <w:t xml:space="preserve"> у року наведеном у претходном ставу, Агенција има право да се наплати активирањем средства обезбеђења достављеног у складу са </w:t>
      </w:r>
      <w:r w:rsidRPr="008E4646">
        <w:rPr>
          <w:rFonts w:ascii="Times New Roman" w:eastAsia="Times New Roman" w:hAnsi="Times New Roman" w:cs="Times New Roman"/>
          <w:sz w:val="24"/>
          <w:szCs w:val="24"/>
          <w:lang w:val="sr-Cyrl-RS"/>
        </w:rPr>
        <w:t xml:space="preserve">чланом </w:t>
      </w:r>
      <w:r w:rsidR="00BB2712">
        <w:rPr>
          <w:rFonts w:ascii="Times New Roman" w:eastAsia="Times New Roman" w:hAnsi="Times New Roman" w:cs="Times New Roman"/>
          <w:sz w:val="24"/>
          <w:szCs w:val="24"/>
          <w:lang w:val="sr-Latn-RS"/>
        </w:rPr>
        <w:t>7</w:t>
      </w:r>
      <w:r w:rsidRPr="008E4646">
        <w:rPr>
          <w:rFonts w:ascii="Times New Roman" w:eastAsia="Times New Roman" w:hAnsi="Times New Roman" w:cs="Times New Roman"/>
          <w:sz w:val="24"/>
          <w:szCs w:val="24"/>
          <w:lang w:val="sr-Cyrl-RS"/>
        </w:rPr>
        <w:t>.</w:t>
      </w:r>
      <w:r w:rsidRPr="00D3232C">
        <w:rPr>
          <w:rFonts w:ascii="Times New Roman" w:eastAsia="Times New Roman" w:hAnsi="Times New Roman" w:cs="Times New Roman"/>
          <w:sz w:val="24"/>
          <w:szCs w:val="24"/>
          <w:lang w:val="sr-Cyrl-RS"/>
        </w:rPr>
        <w:t xml:space="preserve"> овог </w:t>
      </w:r>
      <w:r w:rsidR="00B83A24">
        <w:rPr>
          <w:rFonts w:ascii="Times New Roman" w:eastAsia="Times New Roman" w:hAnsi="Times New Roman" w:cs="Times New Roman"/>
          <w:sz w:val="24"/>
          <w:szCs w:val="24"/>
          <w:lang w:val="sr-Cyrl-RS"/>
        </w:rPr>
        <w:t>у</w:t>
      </w:r>
      <w:r w:rsidRPr="00D3232C">
        <w:rPr>
          <w:rFonts w:ascii="Times New Roman" w:eastAsia="Times New Roman" w:hAnsi="Times New Roman" w:cs="Times New Roman"/>
          <w:sz w:val="24"/>
          <w:szCs w:val="24"/>
          <w:lang w:val="sr-Cyrl-RS"/>
        </w:rPr>
        <w:t>говора.</w:t>
      </w:r>
    </w:p>
    <w:bookmarkEnd w:id="11"/>
    <w:p w14:paraId="2D4EE0ED" w14:textId="77777777" w:rsidR="00D3232C" w:rsidRPr="00423CD5" w:rsidRDefault="00D3232C" w:rsidP="001811FA">
      <w:pPr>
        <w:tabs>
          <w:tab w:val="left" w:pos="0"/>
        </w:tabs>
        <w:spacing w:after="0" w:line="240" w:lineRule="auto"/>
        <w:jc w:val="both"/>
        <w:rPr>
          <w:rFonts w:ascii="Times New Roman" w:eastAsia="Times New Roman" w:hAnsi="Times New Roman" w:cs="Times New Roman"/>
          <w:sz w:val="20"/>
          <w:szCs w:val="20"/>
          <w:lang w:val="sr-Cyrl-RS"/>
        </w:rPr>
      </w:pPr>
    </w:p>
    <w:p w14:paraId="694AAB35" w14:textId="0FA99870" w:rsidR="00DE63E5" w:rsidRDefault="00A658E3" w:rsidP="009E51FD">
      <w:pPr>
        <w:spacing w:after="0" w:line="240" w:lineRule="auto"/>
        <w:jc w:val="center"/>
        <w:rPr>
          <w:rFonts w:ascii="Times New Roman" w:eastAsia="Times New Roman" w:hAnsi="Times New Roman" w:cs="Times New Roman"/>
          <w:b/>
          <w:sz w:val="24"/>
          <w:szCs w:val="24"/>
          <w:lang w:val="sr-Cyrl-RS"/>
        </w:rPr>
      </w:pPr>
      <w:bookmarkStart w:id="12" w:name="_Hlk181619526"/>
      <w:r w:rsidRPr="00536F85">
        <w:rPr>
          <w:rFonts w:ascii="Times New Roman" w:eastAsia="Times New Roman" w:hAnsi="Times New Roman" w:cs="Times New Roman"/>
          <w:b/>
          <w:sz w:val="24"/>
          <w:szCs w:val="24"/>
          <w:lang w:val="sr-Cyrl-RS"/>
        </w:rPr>
        <w:t xml:space="preserve">Члан </w:t>
      </w:r>
      <w:r w:rsidR="00EB26FE" w:rsidRPr="00536F85">
        <w:rPr>
          <w:rFonts w:ascii="Times New Roman" w:eastAsia="Times New Roman" w:hAnsi="Times New Roman" w:cs="Times New Roman"/>
          <w:b/>
          <w:sz w:val="24"/>
          <w:szCs w:val="24"/>
          <w:lang w:val="sr-Cyrl-RS"/>
        </w:rPr>
        <w:t>1</w:t>
      </w:r>
      <w:r w:rsidR="00EB26FE">
        <w:rPr>
          <w:rFonts w:ascii="Times New Roman" w:eastAsia="Times New Roman" w:hAnsi="Times New Roman" w:cs="Times New Roman"/>
          <w:b/>
          <w:sz w:val="24"/>
          <w:szCs w:val="24"/>
          <w:lang w:val="sr-Latn-RS"/>
        </w:rPr>
        <w:t>5</w:t>
      </w:r>
      <w:r w:rsidR="00DE63E5" w:rsidRPr="00536F85">
        <w:rPr>
          <w:rFonts w:ascii="Times New Roman" w:eastAsia="Times New Roman" w:hAnsi="Times New Roman" w:cs="Times New Roman"/>
          <w:b/>
          <w:sz w:val="24"/>
          <w:szCs w:val="24"/>
          <w:lang w:val="sr-Cyrl-RS"/>
        </w:rPr>
        <w:t>.</w:t>
      </w:r>
    </w:p>
    <w:p w14:paraId="227B18F2" w14:textId="77777777" w:rsidR="00001CC2" w:rsidRPr="00423CD5" w:rsidRDefault="00001CC2" w:rsidP="009E51FD">
      <w:pPr>
        <w:spacing w:after="0" w:line="240" w:lineRule="auto"/>
        <w:jc w:val="center"/>
        <w:rPr>
          <w:rFonts w:ascii="Times New Roman" w:eastAsia="Times New Roman" w:hAnsi="Times New Roman" w:cs="Times New Roman"/>
          <w:b/>
          <w:sz w:val="16"/>
          <w:szCs w:val="16"/>
          <w:lang w:val="sr-Cyrl-RS"/>
        </w:rPr>
      </w:pPr>
    </w:p>
    <w:p w14:paraId="7096F8C7" w14:textId="4F5A572E" w:rsidR="00AD57AF" w:rsidRPr="00CB6DED" w:rsidRDefault="00BF4D10" w:rsidP="00DF58C7">
      <w:pPr>
        <w:tabs>
          <w:tab w:val="left" w:pos="0"/>
        </w:tabs>
        <w:spacing w:after="0" w:line="240" w:lineRule="auto"/>
        <w:jc w:val="both"/>
        <w:rPr>
          <w:rFonts w:ascii="Times New Roman" w:eastAsia="Times New Roman" w:hAnsi="Times New Roman" w:cs="Times New Roman"/>
          <w:sz w:val="24"/>
          <w:szCs w:val="24"/>
          <w:lang w:val="sr-Cyrl-RS"/>
        </w:rPr>
      </w:pPr>
      <w:proofErr w:type="spellStart"/>
      <w:r w:rsidRPr="00536F85">
        <w:rPr>
          <w:rFonts w:ascii="Times New Roman" w:eastAsia="Times New Roman" w:hAnsi="Times New Roman" w:cs="Times New Roman"/>
          <w:sz w:val="24"/>
          <w:szCs w:val="24"/>
          <w:lang w:val="hr-HR"/>
        </w:rPr>
        <w:t>Уколико</w:t>
      </w:r>
      <w:proofErr w:type="spellEnd"/>
      <w:r w:rsidR="00B3131E" w:rsidRPr="00536F85">
        <w:rPr>
          <w:rFonts w:ascii="Times New Roman" w:eastAsia="Times New Roman" w:hAnsi="Times New Roman" w:cs="Times New Roman"/>
          <w:sz w:val="24"/>
          <w:szCs w:val="24"/>
          <w:lang w:val="hr-HR"/>
        </w:rPr>
        <w:t xml:space="preserve"> </w:t>
      </w:r>
      <w:proofErr w:type="spellStart"/>
      <w:r w:rsidR="00B3131E" w:rsidRPr="00536F85">
        <w:rPr>
          <w:rFonts w:ascii="Times New Roman" w:eastAsia="Times New Roman" w:hAnsi="Times New Roman" w:cs="Times New Roman"/>
          <w:sz w:val="24"/>
          <w:szCs w:val="24"/>
          <w:lang w:val="hr-HR"/>
        </w:rPr>
        <w:t>на</w:t>
      </w:r>
      <w:proofErr w:type="spellEnd"/>
      <w:r w:rsidR="00B3131E" w:rsidRPr="00536F85">
        <w:rPr>
          <w:rFonts w:ascii="Times New Roman" w:eastAsia="Times New Roman" w:hAnsi="Times New Roman" w:cs="Times New Roman"/>
          <w:sz w:val="24"/>
          <w:szCs w:val="24"/>
          <w:lang w:val="hr-HR"/>
        </w:rPr>
        <w:t xml:space="preserve"> </w:t>
      </w:r>
      <w:proofErr w:type="spellStart"/>
      <w:r w:rsidR="00B3131E" w:rsidRPr="00536F85">
        <w:rPr>
          <w:rFonts w:ascii="Times New Roman" w:eastAsia="Times New Roman" w:hAnsi="Times New Roman" w:cs="Times New Roman"/>
          <w:sz w:val="24"/>
          <w:szCs w:val="24"/>
          <w:lang w:val="hr-HR"/>
        </w:rPr>
        <w:t>страни</w:t>
      </w:r>
      <w:proofErr w:type="spellEnd"/>
      <w:r w:rsidR="00B3131E" w:rsidRPr="00536F85">
        <w:rPr>
          <w:rFonts w:ascii="Times New Roman" w:eastAsia="Times New Roman" w:hAnsi="Times New Roman" w:cs="Times New Roman"/>
          <w:sz w:val="24"/>
          <w:szCs w:val="24"/>
          <w:lang w:val="hr-HR"/>
        </w:rPr>
        <w:t xml:space="preserve"> </w:t>
      </w:r>
      <w:proofErr w:type="spellStart"/>
      <w:r w:rsidR="00B3131E" w:rsidRPr="00536F85">
        <w:rPr>
          <w:rFonts w:ascii="Times New Roman" w:eastAsia="Times New Roman" w:hAnsi="Times New Roman" w:cs="Times New Roman"/>
          <w:sz w:val="24"/>
          <w:szCs w:val="24"/>
          <w:lang w:val="hr-HR"/>
        </w:rPr>
        <w:t>Корисника</w:t>
      </w:r>
      <w:proofErr w:type="spellEnd"/>
      <w:r w:rsidR="00B3131E" w:rsidRPr="00536F85">
        <w:rPr>
          <w:rFonts w:ascii="Times New Roman" w:eastAsia="Times New Roman" w:hAnsi="Times New Roman" w:cs="Times New Roman"/>
          <w:sz w:val="24"/>
          <w:szCs w:val="24"/>
          <w:lang w:val="hr-HR"/>
        </w:rPr>
        <w:t xml:space="preserve"> </w:t>
      </w:r>
      <w:proofErr w:type="spellStart"/>
      <w:r w:rsidR="00B3131E" w:rsidRPr="00536F85">
        <w:rPr>
          <w:rFonts w:ascii="Times New Roman" w:eastAsia="Times New Roman" w:hAnsi="Times New Roman" w:cs="Times New Roman"/>
          <w:sz w:val="24"/>
          <w:szCs w:val="24"/>
          <w:lang w:val="hr-HR"/>
        </w:rPr>
        <w:t>наступе</w:t>
      </w:r>
      <w:proofErr w:type="spellEnd"/>
      <w:r w:rsidR="00B3131E" w:rsidRPr="00536F85">
        <w:rPr>
          <w:rFonts w:ascii="Times New Roman" w:eastAsia="Times New Roman" w:hAnsi="Times New Roman" w:cs="Times New Roman"/>
          <w:sz w:val="24"/>
          <w:szCs w:val="24"/>
          <w:lang w:val="hr-HR"/>
        </w:rPr>
        <w:t xml:space="preserve"> </w:t>
      </w:r>
      <w:proofErr w:type="spellStart"/>
      <w:r w:rsidR="000E48B0" w:rsidRPr="00536F85">
        <w:rPr>
          <w:rFonts w:ascii="Times New Roman" w:eastAsia="Times New Roman" w:hAnsi="Times New Roman" w:cs="Times New Roman"/>
          <w:sz w:val="24"/>
          <w:szCs w:val="24"/>
          <w:lang w:val="hr-HR"/>
        </w:rPr>
        <w:t>оправда</w:t>
      </w:r>
      <w:proofErr w:type="spellEnd"/>
      <w:r w:rsidR="000E48B0">
        <w:rPr>
          <w:rFonts w:ascii="Times New Roman" w:eastAsia="Times New Roman" w:hAnsi="Times New Roman" w:cs="Times New Roman"/>
          <w:sz w:val="24"/>
          <w:szCs w:val="24"/>
          <w:lang w:val="sr-Cyrl-RS"/>
        </w:rPr>
        <w:t>н</w:t>
      </w:r>
      <w:r w:rsidR="000E48B0" w:rsidRPr="00536F85">
        <w:rPr>
          <w:rFonts w:ascii="Times New Roman" w:eastAsia="Times New Roman" w:hAnsi="Times New Roman" w:cs="Times New Roman"/>
          <w:sz w:val="24"/>
          <w:szCs w:val="24"/>
          <w:lang w:val="hr-HR"/>
        </w:rPr>
        <w:t xml:space="preserve">е </w:t>
      </w:r>
      <w:proofErr w:type="spellStart"/>
      <w:r w:rsidR="00B3131E" w:rsidRPr="00536F85">
        <w:rPr>
          <w:rFonts w:ascii="Times New Roman" w:eastAsia="Times New Roman" w:hAnsi="Times New Roman" w:cs="Times New Roman"/>
          <w:sz w:val="24"/>
          <w:szCs w:val="24"/>
          <w:lang w:val="hr-HR"/>
        </w:rPr>
        <w:t>околности</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које</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Корисник</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није</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скривио</w:t>
      </w:r>
      <w:proofErr w:type="spellEnd"/>
      <w:r w:rsidR="001C4245" w:rsidRPr="00536F85">
        <w:rPr>
          <w:rFonts w:ascii="Times New Roman" w:eastAsia="Times New Roman" w:hAnsi="Times New Roman" w:cs="Times New Roman"/>
          <w:sz w:val="24"/>
          <w:szCs w:val="24"/>
          <w:lang w:val="hr-HR"/>
        </w:rPr>
        <w:t xml:space="preserve"> и </w:t>
      </w:r>
      <w:proofErr w:type="spellStart"/>
      <w:r w:rsidR="001C4245" w:rsidRPr="00536F85">
        <w:rPr>
          <w:rFonts w:ascii="Times New Roman" w:eastAsia="Times New Roman" w:hAnsi="Times New Roman" w:cs="Times New Roman"/>
          <w:sz w:val="24"/>
          <w:szCs w:val="24"/>
          <w:lang w:val="hr-HR"/>
        </w:rPr>
        <w:t>на</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које</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није</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могао</w:t>
      </w:r>
      <w:proofErr w:type="spellEnd"/>
      <w:r w:rsidR="001C4245" w:rsidRPr="00536F85">
        <w:rPr>
          <w:rFonts w:ascii="Times New Roman" w:eastAsia="Times New Roman" w:hAnsi="Times New Roman" w:cs="Times New Roman"/>
          <w:sz w:val="24"/>
          <w:szCs w:val="24"/>
          <w:lang w:val="hr-HR"/>
        </w:rPr>
        <w:t xml:space="preserve"> </w:t>
      </w:r>
      <w:proofErr w:type="spellStart"/>
      <w:r w:rsidR="001C4245" w:rsidRPr="00536F85">
        <w:rPr>
          <w:rFonts w:ascii="Times New Roman" w:eastAsia="Times New Roman" w:hAnsi="Times New Roman" w:cs="Times New Roman"/>
          <w:sz w:val="24"/>
          <w:szCs w:val="24"/>
          <w:lang w:val="hr-HR"/>
        </w:rPr>
        <w:t>утицати</w:t>
      </w:r>
      <w:proofErr w:type="spellEnd"/>
      <w:r w:rsidR="001C4245" w:rsidRPr="00536F85">
        <w:rPr>
          <w:rFonts w:ascii="Times New Roman" w:eastAsia="Times New Roman" w:hAnsi="Times New Roman" w:cs="Times New Roman"/>
          <w:sz w:val="24"/>
          <w:szCs w:val="24"/>
          <w:lang w:val="hr-HR"/>
        </w:rPr>
        <w:t>, а</w:t>
      </w:r>
      <w:r w:rsidR="00B3131E"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због</w:t>
      </w:r>
      <w:proofErr w:type="spellEnd"/>
      <w:r w:rsidR="00162781"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којих</w:t>
      </w:r>
      <w:proofErr w:type="spellEnd"/>
      <w:r w:rsidR="00162781"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је</w:t>
      </w:r>
      <w:proofErr w:type="spellEnd"/>
      <w:r w:rsidR="00162781"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извршење</w:t>
      </w:r>
      <w:proofErr w:type="spellEnd"/>
      <w:r w:rsidR="00162781" w:rsidRPr="00536F85">
        <w:rPr>
          <w:rFonts w:ascii="Times New Roman" w:eastAsia="Times New Roman" w:hAnsi="Times New Roman" w:cs="Times New Roman"/>
          <w:sz w:val="24"/>
          <w:szCs w:val="24"/>
          <w:lang w:val="hr-HR"/>
        </w:rPr>
        <w:t xml:space="preserve"> </w:t>
      </w:r>
      <w:proofErr w:type="spellStart"/>
      <w:r w:rsidR="00190B83" w:rsidRPr="00536F85">
        <w:rPr>
          <w:rFonts w:ascii="Times New Roman" w:eastAsia="Times New Roman" w:hAnsi="Times New Roman" w:cs="Times New Roman"/>
          <w:sz w:val="24"/>
          <w:szCs w:val="24"/>
          <w:lang w:val="hr-HR"/>
        </w:rPr>
        <w:t>његових</w:t>
      </w:r>
      <w:proofErr w:type="spellEnd"/>
      <w:r w:rsidR="00190B83"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обавеза</w:t>
      </w:r>
      <w:proofErr w:type="spellEnd"/>
      <w:r w:rsidR="00162781" w:rsidRPr="00536F85">
        <w:rPr>
          <w:rFonts w:ascii="Times New Roman" w:eastAsia="Times New Roman" w:hAnsi="Times New Roman" w:cs="Times New Roman"/>
          <w:sz w:val="24"/>
          <w:szCs w:val="24"/>
          <w:lang w:val="hr-HR"/>
        </w:rPr>
        <w:t xml:space="preserve"> </w:t>
      </w:r>
      <w:proofErr w:type="spellStart"/>
      <w:r w:rsidR="00054F3E" w:rsidRPr="00536F85">
        <w:rPr>
          <w:rFonts w:ascii="Times New Roman" w:eastAsia="Times New Roman" w:hAnsi="Times New Roman" w:cs="Times New Roman"/>
          <w:sz w:val="24"/>
          <w:szCs w:val="24"/>
          <w:lang w:val="hr-HR"/>
        </w:rPr>
        <w:t>или</w:t>
      </w:r>
      <w:proofErr w:type="spellEnd"/>
      <w:r w:rsidR="00054F3E" w:rsidRPr="00536F85">
        <w:rPr>
          <w:rFonts w:ascii="Times New Roman" w:eastAsia="Times New Roman" w:hAnsi="Times New Roman" w:cs="Times New Roman"/>
          <w:sz w:val="24"/>
          <w:szCs w:val="24"/>
          <w:lang w:val="hr-HR"/>
        </w:rPr>
        <w:t xml:space="preserve"> </w:t>
      </w:r>
      <w:proofErr w:type="spellStart"/>
      <w:r w:rsidR="00054F3E" w:rsidRPr="00536F85">
        <w:rPr>
          <w:rFonts w:ascii="Times New Roman" w:eastAsia="Times New Roman" w:hAnsi="Times New Roman" w:cs="Times New Roman"/>
          <w:sz w:val="24"/>
          <w:szCs w:val="24"/>
          <w:lang w:val="hr-HR"/>
        </w:rPr>
        <w:t>даље</w:t>
      </w:r>
      <w:proofErr w:type="spellEnd"/>
      <w:r w:rsidR="00054F3E" w:rsidRPr="00536F85">
        <w:rPr>
          <w:rFonts w:ascii="Times New Roman" w:eastAsia="Times New Roman" w:hAnsi="Times New Roman" w:cs="Times New Roman"/>
          <w:sz w:val="24"/>
          <w:szCs w:val="24"/>
          <w:lang w:val="hr-HR"/>
        </w:rPr>
        <w:t xml:space="preserve"> </w:t>
      </w:r>
      <w:proofErr w:type="spellStart"/>
      <w:r w:rsidR="00054F3E" w:rsidRPr="00536F85">
        <w:rPr>
          <w:rFonts w:ascii="Times New Roman" w:eastAsia="Times New Roman" w:hAnsi="Times New Roman" w:cs="Times New Roman"/>
          <w:sz w:val="24"/>
          <w:szCs w:val="24"/>
          <w:lang w:val="hr-HR"/>
        </w:rPr>
        <w:t>учешће</w:t>
      </w:r>
      <w:proofErr w:type="spellEnd"/>
      <w:r w:rsidR="00054F3E" w:rsidRPr="00536F85">
        <w:rPr>
          <w:rFonts w:ascii="Times New Roman" w:eastAsia="Times New Roman" w:hAnsi="Times New Roman" w:cs="Times New Roman"/>
          <w:sz w:val="24"/>
          <w:szCs w:val="24"/>
          <w:lang w:val="hr-HR"/>
        </w:rPr>
        <w:t xml:space="preserve"> у </w:t>
      </w:r>
      <w:proofErr w:type="spellStart"/>
      <w:r w:rsidR="00054F3E" w:rsidRPr="00536F85">
        <w:rPr>
          <w:rFonts w:ascii="Times New Roman" w:eastAsia="Times New Roman" w:hAnsi="Times New Roman" w:cs="Times New Roman"/>
          <w:sz w:val="24"/>
          <w:szCs w:val="24"/>
          <w:lang w:val="hr-HR"/>
        </w:rPr>
        <w:t>Програму</w:t>
      </w:r>
      <w:proofErr w:type="spellEnd"/>
      <w:r w:rsidR="00054F3E"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знатно</w:t>
      </w:r>
      <w:proofErr w:type="spellEnd"/>
      <w:r w:rsidR="00162781"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отежано</w:t>
      </w:r>
      <w:proofErr w:type="spellEnd"/>
      <w:r w:rsidR="00162781"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или</w:t>
      </w:r>
      <w:proofErr w:type="spellEnd"/>
      <w:r w:rsidR="00162781" w:rsidRPr="00536F85">
        <w:rPr>
          <w:rFonts w:ascii="Times New Roman" w:eastAsia="Times New Roman" w:hAnsi="Times New Roman" w:cs="Times New Roman"/>
          <w:sz w:val="24"/>
          <w:szCs w:val="24"/>
          <w:lang w:val="hr-HR"/>
        </w:rPr>
        <w:t xml:space="preserve"> </w:t>
      </w:r>
      <w:proofErr w:type="spellStart"/>
      <w:r w:rsidR="00162781" w:rsidRPr="00536F85">
        <w:rPr>
          <w:rFonts w:ascii="Times New Roman" w:eastAsia="Times New Roman" w:hAnsi="Times New Roman" w:cs="Times New Roman"/>
          <w:sz w:val="24"/>
          <w:szCs w:val="24"/>
          <w:lang w:val="hr-HR"/>
        </w:rPr>
        <w:t>онемогућено</w:t>
      </w:r>
      <w:proofErr w:type="spellEnd"/>
      <w:r w:rsidR="003B4C48" w:rsidRPr="00536F85">
        <w:rPr>
          <w:rFonts w:ascii="Times New Roman" w:eastAsia="Times New Roman" w:hAnsi="Times New Roman" w:cs="Times New Roman"/>
          <w:sz w:val="24"/>
          <w:szCs w:val="24"/>
          <w:lang w:val="hr-HR"/>
        </w:rPr>
        <w:t xml:space="preserve">, </w:t>
      </w:r>
      <w:proofErr w:type="spellStart"/>
      <w:r w:rsidR="003B4C48" w:rsidRPr="00536F85">
        <w:rPr>
          <w:rFonts w:ascii="Times New Roman" w:eastAsia="Times New Roman" w:hAnsi="Times New Roman" w:cs="Times New Roman"/>
          <w:sz w:val="24"/>
          <w:szCs w:val="24"/>
          <w:lang w:val="hr-HR"/>
        </w:rPr>
        <w:t>Корисник</w:t>
      </w:r>
      <w:proofErr w:type="spellEnd"/>
      <w:r w:rsidR="003B4C48" w:rsidRPr="00536F85">
        <w:rPr>
          <w:rFonts w:ascii="Times New Roman" w:eastAsia="Times New Roman" w:hAnsi="Times New Roman" w:cs="Times New Roman"/>
          <w:sz w:val="24"/>
          <w:szCs w:val="24"/>
          <w:lang w:val="hr-HR"/>
        </w:rPr>
        <w:t xml:space="preserve"> </w:t>
      </w:r>
      <w:r w:rsidR="000E48B0">
        <w:rPr>
          <w:rFonts w:ascii="Times New Roman" w:eastAsia="Times New Roman" w:hAnsi="Times New Roman" w:cs="Times New Roman"/>
          <w:sz w:val="24"/>
          <w:szCs w:val="24"/>
          <w:lang w:val="sr-Cyrl-RS"/>
        </w:rPr>
        <w:t>може Агенцији поднети захтев за споразумни раскид уговора</w:t>
      </w:r>
      <w:r w:rsidR="00642FED" w:rsidRPr="00536F85">
        <w:rPr>
          <w:rFonts w:ascii="Times New Roman" w:eastAsia="Times New Roman" w:hAnsi="Times New Roman" w:cs="Times New Roman"/>
          <w:sz w:val="24"/>
          <w:szCs w:val="24"/>
          <w:lang w:val="hr-HR"/>
        </w:rPr>
        <w:t xml:space="preserve">. </w:t>
      </w:r>
      <w:r w:rsidR="000E48B0">
        <w:rPr>
          <w:rFonts w:ascii="Times New Roman" w:eastAsia="Times New Roman" w:hAnsi="Times New Roman" w:cs="Times New Roman"/>
          <w:sz w:val="24"/>
          <w:szCs w:val="24"/>
          <w:lang w:val="sr-Cyrl-RS"/>
        </w:rPr>
        <w:t xml:space="preserve">Агенција ће о поднетом захтеву одлучити </w:t>
      </w:r>
      <w:r w:rsidR="00A52D33">
        <w:rPr>
          <w:rFonts w:ascii="Times New Roman" w:eastAsia="Times New Roman" w:hAnsi="Times New Roman" w:cs="Times New Roman"/>
          <w:sz w:val="24"/>
          <w:szCs w:val="24"/>
          <w:lang w:val="sr-Cyrl-RS"/>
        </w:rPr>
        <w:t>у</w:t>
      </w:r>
      <w:r w:rsidR="000E48B0">
        <w:rPr>
          <w:rFonts w:ascii="Times New Roman" w:eastAsia="Times New Roman" w:hAnsi="Times New Roman" w:cs="Times New Roman"/>
          <w:sz w:val="24"/>
          <w:szCs w:val="24"/>
          <w:lang w:val="sr-Cyrl-RS"/>
        </w:rPr>
        <w:t xml:space="preserve"> разумном року</w:t>
      </w:r>
      <w:r w:rsidR="006C2009">
        <w:rPr>
          <w:rFonts w:ascii="Times New Roman" w:eastAsia="Times New Roman" w:hAnsi="Times New Roman" w:cs="Times New Roman"/>
          <w:sz w:val="24"/>
          <w:szCs w:val="24"/>
          <w:lang w:val="sr-Cyrl-RS"/>
        </w:rPr>
        <w:t>.</w:t>
      </w:r>
    </w:p>
    <w:bookmarkEnd w:id="12"/>
    <w:p w14:paraId="3EC91846" w14:textId="77777777" w:rsidR="00F56E96" w:rsidRPr="003D6E9F" w:rsidRDefault="00F56E96" w:rsidP="00001CC2">
      <w:pPr>
        <w:tabs>
          <w:tab w:val="left" w:pos="0"/>
        </w:tabs>
        <w:spacing w:after="0" w:line="240" w:lineRule="auto"/>
        <w:jc w:val="center"/>
        <w:rPr>
          <w:rFonts w:ascii="Times New Roman" w:eastAsia="Times New Roman" w:hAnsi="Times New Roman" w:cs="Times New Roman"/>
          <w:b/>
          <w:bCs/>
          <w:sz w:val="20"/>
          <w:szCs w:val="20"/>
          <w:lang w:val="sr-Cyrl-RS"/>
        </w:rPr>
      </w:pPr>
    </w:p>
    <w:p w14:paraId="61203517" w14:textId="77777777" w:rsidR="00F56E96" w:rsidRPr="00CB6DED" w:rsidRDefault="00F56E96" w:rsidP="00F56E96">
      <w:pPr>
        <w:spacing w:after="0" w:line="240" w:lineRule="auto"/>
        <w:jc w:val="center"/>
        <w:rPr>
          <w:rFonts w:ascii="Times New Roman" w:eastAsia="Times New Roman" w:hAnsi="Times New Roman" w:cs="Times New Roman"/>
          <w:b/>
          <w:color w:val="000000" w:themeColor="text1"/>
          <w:sz w:val="24"/>
          <w:szCs w:val="24"/>
          <w:lang w:val="sr-Cyrl-RS"/>
        </w:rPr>
      </w:pPr>
      <w:bookmarkStart w:id="13" w:name="_Hlk181619560"/>
      <w:r w:rsidRPr="00CB6DED">
        <w:rPr>
          <w:rFonts w:ascii="Times New Roman" w:eastAsia="Times New Roman" w:hAnsi="Times New Roman" w:cs="Times New Roman"/>
          <w:b/>
          <w:color w:val="000000" w:themeColor="text1"/>
          <w:sz w:val="24"/>
          <w:szCs w:val="24"/>
          <w:lang w:val="sr-Cyrl-RS"/>
        </w:rPr>
        <w:t xml:space="preserve">Помоћ мале вредности </w:t>
      </w:r>
      <w:r w:rsidRPr="00CB6DED">
        <w:rPr>
          <w:rFonts w:ascii="Times New Roman" w:eastAsia="Times New Roman" w:hAnsi="Times New Roman" w:cs="Times New Roman"/>
          <w:b/>
          <w:i/>
          <w:color w:val="000000" w:themeColor="text1"/>
          <w:sz w:val="24"/>
          <w:szCs w:val="24"/>
          <w:lang w:val="sr-Cyrl-RS"/>
        </w:rPr>
        <w:t>(</w:t>
      </w:r>
      <w:r w:rsidRPr="00CB6DED">
        <w:rPr>
          <w:rFonts w:ascii="Times New Roman" w:eastAsia="Times New Roman" w:hAnsi="Times New Roman" w:cs="Times New Roman"/>
          <w:b/>
          <w:i/>
          <w:color w:val="000000" w:themeColor="text1"/>
          <w:sz w:val="24"/>
          <w:szCs w:val="24"/>
          <w:lang w:val="sr-Latn-RS"/>
        </w:rPr>
        <w:t xml:space="preserve">de </w:t>
      </w:r>
      <w:proofErr w:type="spellStart"/>
      <w:r w:rsidRPr="00CB6DED">
        <w:rPr>
          <w:rFonts w:ascii="Times New Roman" w:eastAsia="Times New Roman" w:hAnsi="Times New Roman" w:cs="Times New Roman"/>
          <w:b/>
          <w:i/>
          <w:color w:val="000000" w:themeColor="text1"/>
          <w:sz w:val="24"/>
          <w:szCs w:val="24"/>
          <w:lang w:val="sr-Latn-RS"/>
        </w:rPr>
        <w:t>minimis</w:t>
      </w:r>
      <w:proofErr w:type="spellEnd"/>
      <w:r>
        <w:rPr>
          <w:rFonts w:ascii="Times New Roman" w:eastAsia="Times New Roman" w:hAnsi="Times New Roman" w:cs="Times New Roman"/>
          <w:b/>
          <w:i/>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помоћ</w:t>
      </w:r>
      <w:r w:rsidRPr="00CB6DED">
        <w:rPr>
          <w:rFonts w:ascii="Times New Roman" w:eastAsia="Times New Roman" w:hAnsi="Times New Roman" w:cs="Times New Roman"/>
          <w:b/>
          <w:color w:val="000000" w:themeColor="text1"/>
          <w:sz w:val="24"/>
          <w:szCs w:val="24"/>
          <w:lang w:val="sr-Cyrl-RS"/>
        </w:rPr>
        <w:t>)</w:t>
      </w:r>
    </w:p>
    <w:p w14:paraId="1965C8E3" w14:textId="77777777" w:rsidR="00F56E96" w:rsidRPr="00423CD5" w:rsidRDefault="00F56E96" w:rsidP="00001CC2">
      <w:pPr>
        <w:tabs>
          <w:tab w:val="left" w:pos="0"/>
        </w:tabs>
        <w:spacing w:after="0" w:line="240" w:lineRule="auto"/>
        <w:jc w:val="center"/>
        <w:rPr>
          <w:rFonts w:ascii="Times New Roman" w:eastAsia="Times New Roman" w:hAnsi="Times New Roman" w:cs="Times New Roman"/>
          <w:b/>
          <w:bCs/>
          <w:sz w:val="16"/>
          <w:szCs w:val="16"/>
          <w:lang w:val="sr-Cyrl-RS"/>
        </w:rPr>
      </w:pPr>
    </w:p>
    <w:p w14:paraId="1F5A198F" w14:textId="3D161200" w:rsidR="00001CC2" w:rsidRDefault="00001CC2" w:rsidP="00001CC2">
      <w:pPr>
        <w:tabs>
          <w:tab w:val="left" w:pos="0"/>
        </w:tabs>
        <w:spacing w:after="0" w:line="240" w:lineRule="auto"/>
        <w:jc w:val="center"/>
        <w:rPr>
          <w:rFonts w:ascii="Times New Roman" w:eastAsia="Times New Roman" w:hAnsi="Times New Roman" w:cs="Times New Roman"/>
          <w:b/>
          <w:bCs/>
          <w:sz w:val="24"/>
          <w:szCs w:val="24"/>
          <w:lang w:val="sr-Cyrl-RS"/>
        </w:rPr>
      </w:pPr>
      <w:r w:rsidRPr="00001CC2">
        <w:rPr>
          <w:rFonts w:ascii="Times New Roman" w:eastAsia="Times New Roman" w:hAnsi="Times New Roman" w:cs="Times New Roman"/>
          <w:b/>
          <w:bCs/>
          <w:sz w:val="24"/>
          <w:szCs w:val="24"/>
          <w:lang w:val="sr-Cyrl-RS"/>
        </w:rPr>
        <w:t xml:space="preserve">Члан </w:t>
      </w:r>
      <w:r w:rsidR="00EB26FE" w:rsidRPr="00001CC2">
        <w:rPr>
          <w:rFonts w:ascii="Times New Roman" w:eastAsia="Times New Roman" w:hAnsi="Times New Roman" w:cs="Times New Roman"/>
          <w:b/>
          <w:bCs/>
          <w:sz w:val="24"/>
          <w:szCs w:val="24"/>
          <w:lang w:val="sr-Cyrl-RS"/>
        </w:rPr>
        <w:t>1</w:t>
      </w:r>
      <w:r w:rsidR="00EB26FE">
        <w:rPr>
          <w:rFonts w:ascii="Times New Roman" w:eastAsia="Times New Roman" w:hAnsi="Times New Roman" w:cs="Times New Roman"/>
          <w:b/>
          <w:bCs/>
          <w:sz w:val="24"/>
          <w:szCs w:val="24"/>
          <w:lang w:val="sr-Latn-RS"/>
        </w:rPr>
        <w:t>6</w:t>
      </w:r>
      <w:r w:rsidRPr="00001CC2">
        <w:rPr>
          <w:rFonts w:ascii="Times New Roman" w:eastAsia="Times New Roman" w:hAnsi="Times New Roman" w:cs="Times New Roman"/>
          <w:b/>
          <w:bCs/>
          <w:sz w:val="24"/>
          <w:szCs w:val="24"/>
          <w:lang w:val="sr-Cyrl-RS"/>
        </w:rPr>
        <w:t>.</w:t>
      </w:r>
    </w:p>
    <w:p w14:paraId="6499B852" w14:textId="77777777" w:rsidR="00001CC2" w:rsidRPr="005C4C55" w:rsidRDefault="00001CC2" w:rsidP="00001CC2">
      <w:pPr>
        <w:tabs>
          <w:tab w:val="left" w:pos="0"/>
        </w:tabs>
        <w:spacing w:after="0" w:line="240" w:lineRule="auto"/>
        <w:jc w:val="center"/>
        <w:rPr>
          <w:rFonts w:ascii="Times New Roman" w:eastAsia="Times New Roman" w:hAnsi="Times New Roman" w:cs="Times New Roman"/>
          <w:b/>
          <w:bCs/>
          <w:sz w:val="14"/>
          <w:szCs w:val="14"/>
          <w:lang w:val="sr-Cyrl-RS"/>
        </w:rPr>
      </w:pPr>
    </w:p>
    <w:p w14:paraId="5CF80101" w14:textId="77777777" w:rsidR="000E48B0" w:rsidRPr="000E48B0" w:rsidRDefault="000E48B0" w:rsidP="00CB6DED">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Средства која се додељују овим уговором представљају државну помоћ мале вредности (</w:t>
      </w:r>
      <w:r w:rsidRPr="00CB6DED">
        <w:rPr>
          <w:rFonts w:ascii="Times New Roman" w:eastAsia="Times New Roman" w:hAnsi="Times New Roman" w:cs="Times New Roman"/>
          <w:i/>
          <w:color w:val="000000" w:themeColor="text1"/>
          <w:sz w:val="24"/>
          <w:szCs w:val="24"/>
          <w:lang w:val="sr-Latn-RS"/>
        </w:rPr>
        <w:t xml:space="preserve">de </w:t>
      </w:r>
      <w:proofErr w:type="spellStart"/>
      <w:r w:rsidRPr="00CB6DED">
        <w:rPr>
          <w:rFonts w:ascii="Times New Roman" w:eastAsia="Times New Roman" w:hAnsi="Times New Roman" w:cs="Times New Roman"/>
          <w:i/>
          <w:color w:val="000000" w:themeColor="text1"/>
          <w:sz w:val="24"/>
          <w:szCs w:val="24"/>
          <w:lang w:val="sr-Latn-RS"/>
        </w:rPr>
        <w:t>minimis</w:t>
      </w:r>
      <w:proofErr w:type="spellEnd"/>
      <w:r>
        <w:rPr>
          <w:rFonts w:ascii="Times New Roman" w:eastAsia="Times New Roman" w:hAnsi="Times New Roman" w:cs="Times New Roman"/>
          <w:color w:val="000000" w:themeColor="text1"/>
          <w:sz w:val="24"/>
          <w:szCs w:val="24"/>
          <w:lang w:val="sr-Cyrl-RS"/>
        </w:rPr>
        <w:t xml:space="preserve"> помоћ).</w:t>
      </w:r>
    </w:p>
    <w:p w14:paraId="5CEA2CA4" w14:textId="77777777" w:rsidR="00804F2E" w:rsidRPr="00C71413" w:rsidRDefault="00804F2E" w:rsidP="00C71413">
      <w:pPr>
        <w:tabs>
          <w:tab w:val="left" w:pos="0"/>
        </w:tabs>
        <w:spacing w:after="0" w:line="240" w:lineRule="auto"/>
        <w:jc w:val="both"/>
        <w:rPr>
          <w:rFonts w:ascii="Times New Roman" w:eastAsia="Times New Roman" w:hAnsi="Times New Roman" w:cs="Times New Roman"/>
          <w:sz w:val="24"/>
          <w:szCs w:val="24"/>
          <w:lang w:val="sr-Cyrl-RS"/>
        </w:rPr>
      </w:pPr>
    </w:p>
    <w:p w14:paraId="6FBA8A57" w14:textId="77777777" w:rsidR="004C6033" w:rsidRPr="00251578" w:rsidRDefault="00804F2E" w:rsidP="004C6033">
      <w:pPr>
        <w:spacing w:after="0" w:line="240" w:lineRule="auto"/>
        <w:jc w:val="both"/>
        <w:rPr>
          <w:rFonts w:ascii="Times New Roman" w:hAnsi="Times New Roman" w:cs="Times New Roman"/>
          <w:sz w:val="8"/>
          <w:szCs w:val="8"/>
          <w:lang w:val="sr-Cyrl-RS"/>
        </w:rPr>
      </w:pPr>
      <w:r>
        <w:rPr>
          <w:rFonts w:ascii="Times New Roman" w:eastAsia="Times New Roman" w:hAnsi="Times New Roman" w:cs="Times New Roman"/>
          <w:color w:val="000000" w:themeColor="text1"/>
          <w:sz w:val="24"/>
          <w:szCs w:val="24"/>
          <w:lang w:val="sr-Cyrl-RS"/>
        </w:rPr>
        <w:lastRenderedPageBreak/>
        <w:t>Уколико</w:t>
      </w:r>
      <w:r w:rsidR="00B920EA">
        <w:rPr>
          <w:rFonts w:ascii="Times New Roman" w:eastAsia="Times New Roman" w:hAnsi="Times New Roman" w:cs="Times New Roman"/>
          <w:color w:val="000000" w:themeColor="text1"/>
          <w:sz w:val="24"/>
          <w:szCs w:val="24"/>
          <w:lang w:val="sr-Cyrl-RS"/>
        </w:rPr>
        <w:t xml:space="preserve"> се у току трајања овог </w:t>
      </w:r>
      <w:r w:rsidR="00B83A24">
        <w:rPr>
          <w:rFonts w:ascii="Times New Roman" w:eastAsia="Times New Roman" w:hAnsi="Times New Roman" w:cs="Times New Roman"/>
          <w:color w:val="000000" w:themeColor="text1"/>
          <w:sz w:val="24"/>
          <w:szCs w:val="24"/>
          <w:lang w:val="sr-Cyrl-RS"/>
        </w:rPr>
        <w:t>у</w:t>
      </w:r>
      <w:r w:rsidR="00B920EA">
        <w:rPr>
          <w:rFonts w:ascii="Times New Roman" w:eastAsia="Times New Roman" w:hAnsi="Times New Roman" w:cs="Times New Roman"/>
          <w:color w:val="000000" w:themeColor="text1"/>
          <w:sz w:val="24"/>
          <w:szCs w:val="24"/>
          <w:lang w:val="sr-Cyrl-RS"/>
        </w:rPr>
        <w:t>говора утврди да је Кориснику</w:t>
      </w:r>
      <w:r w:rsidR="007A19BE">
        <w:rPr>
          <w:rFonts w:ascii="Times New Roman" w:eastAsia="Times New Roman" w:hAnsi="Times New Roman" w:cs="Times New Roman"/>
          <w:color w:val="000000" w:themeColor="text1"/>
          <w:sz w:val="24"/>
          <w:szCs w:val="24"/>
          <w:lang w:val="sr-Cyrl-RS"/>
        </w:rPr>
        <w:t xml:space="preserve"> </w:t>
      </w:r>
      <w:r w:rsidR="00144DE1">
        <w:rPr>
          <w:rFonts w:ascii="Times New Roman" w:eastAsia="Times New Roman" w:hAnsi="Times New Roman" w:cs="Times New Roman"/>
          <w:color w:val="000000" w:themeColor="text1"/>
          <w:sz w:val="24"/>
          <w:szCs w:val="24"/>
          <w:lang w:val="sr-Cyrl-RS"/>
        </w:rPr>
        <w:t xml:space="preserve">пре закључења овог </w:t>
      </w:r>
      <w:r w:rsidR="00B83A24">
        <w:rPr>
          <w:rFonts w:ascii="Times New Roman" w:eastAsia="Times New Roman" w:hAnsi="Times New Roman" w:cs="Times New Roman"/>
          <w:color w:val="000000" w:themeColor="text1"/>
          <w:sz w:val="24"/>
          <w:szCs w:val="24"/>
          <w:lang w:val="sr-Cyrl-RS"/>
        </w:rPr>
        <w:t>у</w:t>
      </w:r>
      <w:r w:rsidR="00144DE1">
        <w:rPr>
          <w:rFonts w:ascii="Times New Roman" w:eastAsia="Times New Roman" w:hAnsi="Times New Roman" w:cs="Times New Roman"/>
          <w:color w:val="000000" w:themeColor="text1"/>
          <w:sz w:val="24"/>
          <w:szCs w:val="24"/>
          <w:lang w:val="sr-Cyrl-RS"/>
        </w:rPr>
        <w:t xml:space="preserve">говора </w:t>
      </w:r>
      <w:r w:rsidR="007A19BE">
        <w:rPr>
          <w:rFonts w:ascii="Times New Roman" w:eastAsia="Times New Roman" w:hAnsi="Times New Roman" w:cs="Times New Roman"/>
          <w:color w:val="000000" w:themeColor="text1"/>
          <w:sz w:val="24"/>
          <w:szCs w:val="24"/>
          <w:lang w:val="sr-Cyrl-RS"/>
        </w:rPr>
        <w:t>додељена др</w:t>
      </w:r>
      <w:r w:rsidR="00144DE1">
        <w:rPr>
          <w:rFonts w:ascii="Times New Roman" w:eastAsia="Times New Roman" w:hAnsi="Times New Roman" w:cs="Times New Roman"/>
          <w:color w:val="000000" w:themeColor="text1"/>
          <w:sz w:val="24"/>
          <w:szCs w:val="24"/>
          <w:lang w:val="sr-Cyrl-RS"/>
        </w:rPr>
        <w:t>жавна помоћ коју није пријавио</w:t>
      </w:r>
      <w:r w:rsidR="006C4E8D">
        <w:rPr>
          <w:rFonts w:ascii="Times New Roman" w:eastAsia="Times New Roman" w:hAnsi="Times New Roman" w:cs="Times New Roman"/>
          <w:color w:val="000000" w:themeColor="text1"/>
          <w:sz w:val="24"/>
          <w:szCs w:val="24"/>
          <w:lang w:val="sr-Cyrl-RS"/>
        </w:rPr>
        <w:t xml:space="preserve"> Агенцији</w:t>
      </w:r>
      <w:r w:rsidR="00144DE1">
        <w:rPr>
          <w:rFonts w:ascii="Times New Roman" w:eastAsia="Times New Roman" w:hAnsi="Times New Roman" w:cs="Times New Roman"/>
          <w:color w:val="000000" w:themeColor="text1"/>
          <w:sz w:val="24"/>
          <w:szCs w:val="24"/>
          <w:lang w:val="sr-Cyrl-RS"/>
        </w:rPr>
        <w:t xml:space="preserve">, </w:t>
      </w:r>
      <w:r w:rsidR="006C4E8D">
        <w:rPr>
          <w:rFonts w:ascii="Times New Roman" w:eastAsia="Times New Roman" w:hAnsi="Times New Roman" w:cs="Times New Roman"/>
          <w:color w:val="000000" w:themeColor="text1"/>
          <w:sz w:val="24"/>
          <w:szCs w:val="24"/>
          <w:lang w:val="sr-Cyrl-RS"/>
        </w:rPr>
        <w:t xml:space="preserve">услед чега је доделом помоћи по овом уговору дошло до прекорачења државне помоћи, </w:t>
      </w:r>
      <w:r w:rsidR="00144DE1">
        <w:rPr>
          <w:rFonts w:ascii="Times New Roman" w:eastAsia="Times New Roman" w:hAnsi="Times New Roman" w:cs="Times New Roman"/>
          <w:color w:val="000000" w:themeColor="text1"/>
          <w:sz w:val="24"/>
          <w:szCs w:val="24"/>
          <w:lang w:val="sr-Cyrl-RS"/>
        </w:rPr>
        <w:t xml:space="preserve">Агенција ће раскинути </w:t>
      </w:r>
      <w:r w:rsidR="00A946A0">
        <w:rPr>
          <w:rFonts w:ascii="Times New Roman" w:eastAsia="Times New Roman" w:hAnsi="Times New Roman" w:cs="Times New Roman"/>
          <w:color w:val="000000" w:themeColor="text1"/>
          <w:sz w:val="24"/>
          <w:szCs w:val="24"/>
          <w:lang w:val="sr-Cyrl-RS"/>
        </w:rPr>
        <w:t xml:space="preserve">Уговор </w:t>
      </w:r>
      <w:r w:rsidR="00144DE1">
        <w:rPr>
          <w:rFonts w:ascii="Times New Roman" w:eastAsia="Times New Roman" w:hAnsi="Times New Roman" w:cs="Times New Roman"/>
          <w:color w:val="000000" w:themeColor="text1"/>
          <w:sz w:val="24"/>
          <w:szCs w:val="24"/>
          <w:lang w:val="sr-Cyrl-RS"/>
        </w:rPr>
        <w:t xml:space="preserve">и захтевати </w:t>
      </w:r>
      <w:r w:rsidR="008E4646" w:rsidRPr="008E4646">
        <w:rPr>
          <w:rFonts w:ascii="Times New Roman" w:eastAsia="Times New Roman" w:hAnsi="Times New Roman" w:cs="Times New Roman"/>
          <w:color w:val="000000" w:themeColor="text1"/>
          <w:sz w:val="24"/>
          <w:szCs w:val="24"/>
          <w:lang w:val="sr-Cyrl-RS"/>
        </w:rPr>
        <w:t>повраћај бесповратних средстава, увећаних за законску затезну камату, рачунајући од дана уплата</w:t>
      </w:r>
      <w:r w:rsidR="00144DE1">
        <w:rPr>
          <w:rFonts w:ascii="Times New Roman" w:eastAsia="Times New Roman" w:hAnsi="Times New Roman" w:cs="Times New Roman"/>
          <w:color w:val="000000" w:themeColor="text1"/>
          <w:sz w:val="24"/>
          <w:szCs w:val="24"/>
          <w:lang w:val="sr-Cyrl-RS"/>
        </w:rPr>
        <w:t>.</w:t>
      </w:r>
    </w:p>
    <w:p w14:paraId="6039FF9F" w14:textId="5F1EDBEE" w:rsidR="0066095D" w:rsidRPr="003F5110" w:rsidRDefault="0066095D" w:rsidP="00935286">
      <w:pPr>
        <w:tabs>
          <w:tab w:val="left" w:pos="0"/>
        </w:tabs>
        <w:spacing w:after="0" w:line="240" w:lineRule="auto"/>
        <w:jc w:val="both"/>
        <w:rPr>
          <w:rFonts w:ascii="Times New Roman" w:eastAsia="Times New Roman" w:hAnsi="Times New Roman" w:cs="Times New Roman"/>
          <w:color w:val="000000" w:themeColor="text1"/>
          <w:sz w:val="16"/>
          <w:szCs w:val="16"/>
          <w:lang w:val="sr-Cyrl-RS"/>
        </w:rPr>
      </w:pPr>
    </w:p>
    <w:p w14:paraId="105E15EA" w14:textId="77777777" w:rsidR="0066095D" w:rsidRPr="00536F85" w:rsidRDefault="0066095D" w:rsidP="0066095D">
      <w:pPr>
        <w:tabs>
          <w:tab w:val="left" w:pos="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Изјава о веродостојности података </w:t>
      </w:r>
    </w:p>
    <w:p w14:paraId="047B6137" w14:textId="77777777" w:rsidR="0066095D" w:rsidRPr="00423CD5" w:rsidRDefault="0066095D" w:rsidP="0066095D">
      <w:pPr>
        <w:tabs>
          <w:tab w:val="left" w:pos="0"/>
        </w:tabs>
        <w:spacing w:after="0" w:line="240" w:lineRule="auto"/>
        <w:jc w:val="center"/>
        <w:rPr>
          <w:rFonts w:ascii="Times New Roman" w:eastAsia="Times New Roman" w:hAnsi="Times New Roman" w:cs="Times New Roman"/>
          <w:b/>
          <w:sz w:val="16"/>
          <w:szCs w:val="16"/>
          <w:lang w:val="sr-Cyrl-RS"/>
        </w:rPr>
      </w:pPr>
    </w:p>
    <w:p w14:paraId="0C4D3F18" w14:textId="3352825B" w:rsidR="0066095D" w:rsidRDefault="0066095D" w:rsidP="0066095D">
      <w:pPr>
        <w:tabs>
          <w:tab w:val="left" w:pos="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EB26FE">
        <w:rPr>
          <w:rFonts w:ascii="Times New Roman" w:eastAsia="Times New Roman" w:hAnsi="Times New Roman" w:cs="Times New Roman"/>
          <w:b/>
          <w:sz w:val="24"/>
          <w:szCs w:val="24"/>
          <w:lang w:val="sr-Latn-RS"/>
        </w:rPr>
        <w:t>17</w:t>
      </w:r>
      <w:r w:rsidRPr="00536F85">
        <w:rPr>
          <w:rFonts w:ascii="Times New Roman" w:eastAsia="Times New Roman" w:hAnsi="Times New Roman" w:cs="Times New Roman"/>
          <w:b/>
          <w:sz w:val="24"/>
          <w:szCs w:val="24"/>
          <w:lang w:val="sr-Cyrl-RS"/>
        </w:rPr>
        <w:t>.</w:t>
      </w:r>
    </w:p>
    <w:p w14:paraId="0A7A3378" w14:textId="77777777" w:rsidR="0066095D" w:rsidRPr="00423CD5" w:rsidRDefault="0066095D" w:rsidP="0066095D">
      <w:pPr>
        <w:tabs>
          <w:tab w:val="left" w:pos="0"/>
        </w:tabs>
        <w:spacing w:after="0" w:line="240" w:lineRule="auto"/>
        <w:jc w:val="center"/>
        <w:rPr>
          <w:rFonts w:ascii="Times New Roman" w:eastAsia="Times New Roman" w:hAnsi="Times New Roman" w:cs="Times New Roman"/>
          <w:b/>
          <w:sz w:val="20"/>
          <w:szCs w:val="20"/>
          <w:lang w:val="sr-Cyrl-RS"/>
        </w:rPr>
      </w:pPr>
    </w:p>
    <w:p w14:paraId="0D153B78" w14:textId="77777777" w:rsidR="0066095D" w:rsidRDefault="0066095D" w:rsidP="0066095D">
      <w:pPr>
        <w:tabs>
          <w:tab w:val="left" w:pos="0"/>
        </w:tabs>
        <w:spacing w:after="0" w:line="240" w:lineRule="auto"/>
        <w:jc w:val="both"/>
        <w:rPr>
          <w:rFonts w:ascii="Times New Roman" w:eastAsia="Times New Roman" w:hAnsi="Times New Roman" w:cs="Times New Roman"/>
          <w:sz w:val="24"/>
          <w:szCs w:val="24"/>
          <w:lang w:val="sr-Cyrl-RS"/>
        </w:rPr>
      </w:pPr>
      <w:r w:rsidRPr="00FF0971">
        <w:rPr>
          <w:rFonts w:ascii="Times New Roman" w:eastAsia="Times New Roman" w:hAnsi="Times New Roman" w:cs="Times New Roman"/>
          <w:sz w:val="24"/>
          <w:szCs w:val="24"/>
          <w:lang w:val="sr-Cyrl-RS"/>
        </w:rPr>
        <w:t xml:space="preserve">Корисник изјављује и гарантује да су сви подаци и информације достављени Агенцији у вези са учешћем у Програму истинити, веродостојни и тачни, укључујући податке приложене приликом подношења пријаве као и све податке настале у току </w:t>
      </w:r>
      <w:r>
        <w:rPr>
          <w:rFonts w:ascii="Times New Roman" w:eastAsia="Times New Roman" w:hAnsi="Times New Roman" w:cs="Times New Roman"/>
          <w:sz w:val="24"/>
          <w:szCs w:val="24"/>
          <w:lang w:val="sr-Cyrl-RS"/>
        </w:rPr>
        <w:t>трајања овог уговора</w:t>
      </w:r>
      <w:r w:rsidRPr="00536F85">
        <w:rPr>
          <w:rFonts w:ascii="Times New Roman" w:eastAsia="Times New Roman" w:hAnsi="Times New Roman" w:cs="Times New Roman"/>
          <w:sz w:val="24"/>
          <w:szCs w:val="24"/>
          <w:lang w:val="sr-Cyrl-RS"/>
        </w:rPr>
        <w:t xml:space="preserve">. </w:t>
      </w:r>
    </w:p>
    <w:p w14:paraId="029718E7" w14:textId="77777777" w:rsidR="0066095D" w:rsidRPr="005C4C55" w:rsidRDefault="0066095D" w:rsidP="0066095D">
      <w:pPr>
        <w:tabs>
          <w:tab w:val="left" w:pos="0"/>
        </w:tabs>
        <w:spacing w:after="0" w:line="240" w:lineRule="auto"/>
        <w:jc w:val="both"/>
        <w:rPr>
          <w:rFonts w:ascii="Times New Roman" w:eastAsia="Times New Roman" w:hAnsi="Times New Roman" w:cs="Times New Roman"/>
          <w:sz w:val="16"/>
          <w:szCs w:val="16"/>
          <w:lang w:val="sr-Cyrl-RS"/>
        </w:rPr>
      </w:pPr>
    </w:p>
    <w:p w14:paraId="79A31322" w14:textId="77777777" w:rsidR="0066095D" w:rsidRPr="00536F85" w:rsidRDefault="0066095D" w:rsidP="0066095D">
      <w:pPr>
        <w:tabs>
          <w:tab w:val="left" w:pos="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Уколико се у току трајања Уговора утврди да је дошло до повреде обавезе из става 1. овог члана, Агенција има право да раскине Уговор упућивањем писаног обавештења о раскиду и </w:t>
      </w:r>
      <w:r w:rsidRPr="00536F85">
        <w:rPr>
          <w:rFonts w:ascii="Times New Roman" w:eastAsia="Times New Roman" w:hAnsi="Times New Roman" w:cs="Times New Roman"/>
          <w:sz w:val="24"/>
          <w:szCs w:val="24"/>
          <w:lang w:val="sr-Cyrl-RS"/>
        </w:rPr>
        <w:t>затражи повраћај исплаћених бесповратних</w:t>
      </w:r>
      <w:r w:rsidRPr="003A5917">
        <w:rPr>
          <w:rFonts w:ascii="Times New Roman" w:eastAsia="Times New Roman" w:hAnsi="Times New Roman" w:cs="Times New Roman"/>
          <w:sz w:val="24"/>
          <w:szCs w:val="24"/>
          <w:lang w:val="sr-Cyrl-RS"/>
        </w:rPr>
        <w:t xml:space="preserve">, увећаних за </w:t>
      </w:r>
      <w:r>
        <w:rPr>
          <w:rFonts w:ascii="Times New Roman" w:eastAsia="Times New Roman" w:hAnsi="Times New Roman" w:cs="Times New Roman"/>
          <w:sz w:val="24"/>
          <w:szCs w:val="24"/>
          <w:lang w:val="sr-Cyrl-RS"/>
        </w:rPr>
        <w:t xml:space="preserve">законску </w:t>
      </w:r>
      <w:r w:rsidRPr="003A5917">
        <w:rPr>
          <w:rFonts w:ascii="Times New Roman" w:eastAsia="Times New Roman" w:hAnsi="Times New Roman" w:cs="Times New Roman"/>
          <w:sz w:val="24"/>
          <w:szCs w:val="24"/>
          <w:lang w:val="sr-Cyrl-RS"/>
        </w:rPr>
        <w:t>затезну камату, рачунајући од дана уплате.</w:t>
      </w:r>
    </w:p>
    <w:p w14:paraId="0021E88F" w14:textId="77777777" w:rsidR="0066095D" w:rsidRPr="003D6E9F" w:rsidRDefault="0066095D" w:rsidP="0066095D">
      <w:pPr>
        <w:spacing w:after="0" w:line="240" w:lineRule="auto"/>
        <w:jc w:val="both"/>
        <w:rPr>
          <w:rFonts w:ascii="Times New Roman" w:hAnsi="Times New Roman" w:cs="Times New Roman"/>
          <w:sz w:val="18"/>
          <w:szCs w:val="18"/>
          <w:lang w:val="sr-Cyrl-RS"/>
        </w:rPr>
      </w:pPr>
    </w:p>
    <w:p w14:paraId="2FE35B0A" w14:textId="77777777" w:rsidR="0066095D" w:rsidRPr="00536F85" w:rsidRDefault="0066095D" w:rsidP="0066095D">
      <w:pPr>
        <w:tabs>
          <w:tab w:val="left" w:pos="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Поверљивост информација</w:t>
      </w:r>
    </w:p>
    <w:p w14:paraId="4028651A" w14:textId="77777777" w:rsidR="0066095D" w:rsidRPr="00423CD5" w:rsidRDefault="0066095D" w:rsidP="0066095D">
      <w:pPr>
        <w:tabs>
          <w:tab w:val="left" w:pos="0"/>
        </w:tabs>
        <w:spacing w:after="0" w:line="240" w:lineRule="auto"/>
        <w:jc w:val="center"/>
        <w:rPr>
          <w:rFonts w:ascii="Times New Roman" w:eastAsia="Times New Roman" w:hAnsi="Times New Roman" w:cs="Times New Roman"/>
          <w:b/>
          <w:sz w:val="16"/>
          <w:szCs w:val="16"/>
          <w:lang w:val="sr-Cyrl-RS"/>
        </w:rPr>
      </w:pPr>
    </w:p>
    <w:p w14:paraId="68BB6FD5" w14:textId="172079E9" w:rsidR="0066095D" w:rsidRDefault="0066095D" w:rsidP="0066095D">
      <w:pPr>
        <w:tabs>
          <w:tab w:val="left" w:pos="0"/>
        </w:tabs>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EB26FE">
        <w:rPr>
          <w:rFonts w:ascii="Times New Roman" w:eastAsia="Times New Roman" w:hAnsi="Times New Roman" w:cs="Times New Roman"/>
          <w:b/>
          <w:sz w:val="24"/>
          <w:szCs w:val="24"/>
          <w:lang w:val="sr-Latn-RS"/>
        </w:rPr>
        <w:t>18</w:t>
      </w:r>
      <w:r w:rsidRPr="00536F85">
        <w:rPr>
          <w:rFonts w:ascii="Times New Roman" w:eastAsia="Times New Roman" w:hAnsi="Times New Roman" w:cs="Times New Roman"/>
          <w:b/>
          <w:sz w:val="24"/>
          <w:szCs w:val="24"/>
          <w:lang w:val="sr-Cyrl-RS"/>
        </w:rPr>
        <w:t>.</w:t>
      </w:r>
    </w:p>
    <w:p w14:paraId="79BE32F7" w14:textId="77777777" w:rsidR="0066095D" w:rsidRPr="00423CD5" w:rsidRDefault="0066095D" w:rsidP="0066095D">
      <w:pPr>
        <w:tabs>
          <w:tab w:val="left" w:pos="0"/>
        </w:tabs>
        <w:spacing w:after="0" w:line="240" w:lineRule="auto"/>
        <w:jc w:val="both"/>
        <w:rPr>
          <w:rFonts w:ascii="Times New Roman" w:eastAsia="Times New Roman" w:hAnsi="Times New Roman" w:cs="Times New Roman"/>
          <w:color w:val="000000" w:themeColor="text1"/>
          <w:sz w:val="20"/>
          <w:szCs w:val="20"/>
          <w:lang w:val="sr-Cyrl-RS"/>
        </w:rPr>
      </w:pPr>
    </w:p>
    <w:p w14:paraId="3DE81C24" w14:textId="10B61FD9" w:rsidR="0066095D" w:rsidRPr="00536F85" w:rsidRDefault="0066095D" w:rsidP="0066095D">
      <w:pPr>
        <w:tabs>
          <w:tab w:val="left" w:pos="0"/>
        </w:tabs>
        <w:spacing w:after="0" w:line="240" w:lineRule="auto"/>
        <w:jc w:val="both"/>
        <w:rPr>
          <w:rFonts w:ascii="Times New Roman" w:eastAsia="Times New Roman" w:hAnsi="Times New Roman" w:cs="Times New Roman"/>
          <w:color w:val="000000" w:themeColor="text1"/>
          <w:sz w:val="24"/>
          <w:szCs w:val="24"/>
          <w:lang w:val="sr-Cyrl-RS"/>
        </w:rPr>
      </w:pPr>
      <w:r w:rsidRPr="0044705E">
        <w:rPr>
          <w:rFonts w:ascii="Times New Roman" w:eastAsia="Times New Roman" w:hAnsi="Times New Roman" w:cs="Times New Roman"/>
          <w:color w:val="000000" w:themeColor="text1"/>
          <w:sz w:val="24"/>
          <w:szCs w:val="24"/>
          <w:lang w:val="sr-Cyrl-RS"/>
        </w:rPr>
        <w:t>Уговорне стране су сагласне да ће се информације, документација</w:t>
      </w:r>
      <w:r w:rsidRPr="0044705E">
        <w:rPr>
          <w:rFonts w:ascii="Times New Roman" w:eastAsia="Times New Roman" w:hAnsi="Times New Roman" w:cs="Times New Roman"/>
          <w:color w:val="000000" w:themeColor="text1"/>
          <w:sz w:val="24"/>
          <w:szCs w:val="24"/>
          <w:lang w:val="sr-Latn-RS"/>
        </w:rPr>
        <w:t xml:space="preserve"> </w:t>
      </w:r>
      <w:r w:rsidRPr="0044705E">
        <w:rPr>
          <w:rFonts w:ascii="Times New Roman" w:eastAsia="Times New Roman" w:hAnsi="Times New Roman" w:cs="Times New Roman"/>
          <w:color w:val="000000" w:themeColor="text1"/>
          <w:sz w:val="24"/>
          <w:szCs w:val="24"/>
          <w:lang w:val="sr-Cyrl-RS"/>
        </w:rPr>
        <w:t xml:space="preserve">и подаци који буду предати или обелодањени током трајања овог </w:t>
      </w:r>
      <w:r>
        <w:rPr>
          <w:rFonts w:ascii="Times New Roman" w:eastAsia="Times New Roman" w:hAnsi="Times New Roman" w:cs="Times New Roman"/>
          <w:color w:val="000000" w:themeColor="text1"/>
          <w:sz w:val="24"/>
          <w:szCs w:val="24"/>
          <w:lang w:val="sr-Cyrl-RS"/>
        </w:rPr>
        <w:t>у</w:t>
      </w:r>
      <w:r w:rsidRPr="0044705E">
        <w:rPr>
          <w:rFonts w:ascii="Times New Roman" w:eastAsia="Times New Roman" w:hAnsi="Times New Roman" w:cs="Times New Roman"/>
          <w:color w:val="000000" w:themeColor="text1"/>
          <w:sz w:val="24"/>
          <w:szCs w:val="24"/>
          <w:lang w:val="sr-Cyrl-RS"/>
        </w:rPr>
        <w:t>говора користити искључиво ради остваривања циљева Програма</w:t>
      </w:r>
      <w:r>
        <w:rPr>
          <w:rFonts w:ascii="Times New Roman" w:eastAsia="Times New Roman" w:hAnsi="Times New Roman" w:cs="Times New Roman"/>
          <w:color w:val="000000" w:themeColor="text1"/>
          <w:sz w:val="24"/>
          <w:szCs w:val="24"/>
          <w:lang w:val="sr-Cyrl-RS"/>
        </w:rPr>
        <w:t>.</w:t>
      </w:r>
      <w:r w:rsidRPr="0044705E">
        <w:rPr>
          <w:rFonts w:ascii="Times New Roman" w:eastAsia="Times New Roman" w:hAnsi="Times New Roman" w:cs="Times New Roman"/>
          <w:color w:val="000000" w:themeColor="text1"/>
          <w:sz w:val="24"/>
          <w:szCs w:val="24"/>
          <w:lang w:val="sr-Cyrl-RS"/>
        </w:rPr>
        <w:t xml:space="preserve"> </w:t>
      </w:r>
      <w:r w:rsidRPr="00677C9D">
        <w:rPr>
          <w:rFonts w:ascii="Times New Roman" w:eastAsia="Times New Roman" w:hAnsi="Times New Roman" w:cs="Times New Roman"/>
          <w:color w:val="000000" w:themeColor="text1"/>
          <w:sz w:val="24"/>
          <w:szCs w:val="24"/>
          <w:lang w:val="sr-Cyrl-RS"/>
        </w:rPr>
        <w:t>На наведене информације примењиваће се одредбе закона које уређују пословну тајну, као и одредбе закона којима се уређују облигациони односи</w:t>
      </w:r>
      <w:r w:rsidRPr="0044705E">
        <w:rPr>
          <w:rFonts w:ascii="Times New Roman" w:eastAsia="Times New Roman" w:hAnsi="Times New Roman" w:cs="Times New Roman"/>
          <w:color w:val="000000" w:themeColor="text1"/>
          <w:sz w:val="24"/>
          <w:szCs w:val="24"/>
          <w:lang w:val="sr-Cyrl-RS"/>
        </w:rPr>
        <w:t>.</w:t>
      </w:r>
    </w:p>
    <w:p w14:paraId="1D8CFD3B" w14:textId="77777777" w:rsidR="00AA0508" w:rsidRPr="00423CD5" w:rsidRDefault="00AA0508" w:rsidP="00423CD5">
      <w:pPr>
        <w:contextualSpacing/>
        <w:rPr>
          <w:rFonts w:ascii="Times New Roman" w:eastAsia="Times New Roman" w:hAnsi="Times New Roman" w:cs="Times New Roman"/>
          <w:b/>
          <w:sz w:val="14"/>
          <w:szCs w:val="14"/>
          <w:lang w:val="sr-Cyrl-RS"/>
        </w:rPr>
      </w:pPr>
    </w:p>
    <w:p w14:paraId="6AAB7989" w14:textId="65EBAE5C" w:rsidR="00540E0B" w:rsidRPr="00536F85" w:rsidRDefault="00F77B88" w:rsidP="00540E0B">
      <w:pPr>
        <w:contextualSpacing/>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Примена прописа и р</w:t>
      </w:r>
      <w:r w:rsidR="008E03DC" w:rsidRPr="00536F85">
        <w:rPr>
          <w:rFonts w:ascii="Times New Roman" w:eastAsia="Times New Roman" w:hAnsi="Times New Roman" w:cs="Times New Roman"/>
          <w:b/>
          <w:sz w:val="24"/>
          <w:szCs w:val="24"/>
          <w:lang w:val="sr-Cyrl-RS"/>
        </w:rPr>
        <w:t>ешавање спорова</w:t>
      </w:r>
    </w:p>
    <w:p w14:paraId="4F627088" w14:textId="77777777" w:rsidR="00540E0B" w:rsidRPr="00001CC2" w:rsidRDefault="00540E0B" w:rsidP="00DF58C7">
      <w:pPr>
        <w:spacing w:after="0" w:line="240" w:lineRule="auto"/>
        <w:jc w:val="center"/>
        <w:rPr>
          <w:rFonts w:ascii="Times New Roman" w:eastAsia="Times New Roman" w:hAnsi="Times New Roman" w:cs="Times New Roman"/>
          <w:b/>
          <w:sz w:val="16"/>
          <w:szCs w:val="16"/>
          <w:lang w:val="sr-Cyrl-RS"/>
        </w:rPr>
      </w:pPr>
    </w:p>
    <w:p w14:paraId="0E84039A" w14:textId="7538A2D8" w:rsidR="008E03DC" w:rsidRDefault="008709D0" w:rsidP="009E51FD">
      <w:pPr>
        <w:spacing w:after="0" w:line="240" w:lineRule="auto"/>
        <w:jc w:val="center"/>
        <w:rPr>
          <w:rFonts w:ascii="Times New Roman" w:eastAsia="Times New Roman" w:hAnsi="Times New Roman" w:cs="Times New Roman"/>
          <w:sz w:val="24"/>
          <w:szCs w:val="24"/>
          <w:lang w:val="sr-Cyrl-RS"/>
        </w:rPr>
      </w:pPr>
      <w:r w:rsidRPr="00536F85">
        <w:rPr>
          <w:rFonts w:ascii="Times New Roman" w:eastAsia="Times New Roman" w:hAnsi="Times New Roman" w:cs="Times New Roman"/>
          <w:b/>
          <w:sz w:val="24"/>
          <w:szCs w:val="24"/>
          <w:lang w:val="sr-Cyrl-RS"/>
        </w:rPr>
        <w:t xml:space="preserve">Члан </w:t>
      </w:r>
      <w:r w:rsidR="00EB26FE">
        <w:rPr>
          <w:rFonts w:ascii="Times New Roman" w:eastAsia="Times New Roman" w:hAnsi="Times New Roman" w:cs="Times New Roman"/>
          <w:b/>
          <w:sz w:val="24"/>
          <w:szCs w:val="24"/>
          <w:lang w:val="sr-Latn-RS"/>
        </w:rPr>
        <w:t>19</w:t>
      </w:r>
      <w:r w:rsidRPr="00536F85">
        <w:rPr>
          <w:rFonts w:ascii="Times New Roman" w:eastAsia="Times New Roman" w:hAnsi="Times New Roman" w:cs="Times New Roman"/>
          <w:sz w:val="24"/>
          <w:szCs w:val="24"/>
          <w:lang w:val="sr-Cyrl-RS"/>
        </w:rPr>
        <w:t>.</w:t>
      </w:r>
    </w:p>
    <w:p w14:paraId="4275EC70" w14:textId="77777777" w:rsidR="00001CC2" w:rsidRPr="00423CD5" w:rsidRDefault="00001CC2" w:rsidP="009E51FD">
      <w:pPr>
        <w:spacing w:after="0" w:line="240" w:lineRule="auto"/>
        <w:jc w:val="center"/>
        <w:rPr>
          <w:rFonts w:ascii="Times New Roman" w:eastAsia="Times New Roman" w:hAnsi="Times New Roman" w:cs="Times New Roman"/>
          <w:sz w:val="20"/>
          <w:szCs w:val="20"/>
          <w:lang w:val="sr-Cyrl-RS"/>
        </w:rPr>
      </w:pPr>
    </w:p>
    <w:p w14:paraId="798AD786" w14:textId="31297979" w:rsidR="009923D0" w:rsidRPr="00536F85" w:rsidRDefault="009923D0" w:rsidP="009923D0">
      <w:pPr>
        <w:spacing w:after="0" w:line="240" w:lineRule="auto"/>
        <w:jc w:val="both"/>
        <w:rPr>
          <w:rFonts w:ascii="Times New Roman" w:eastAsia="Times New Roman" w:hAnsi="Times New Roman" w:cs="Times New Roman"/>
          <w:sz w:val="24"/>
          <w:szCs w:val="24"/>
          <w:lang w:val="sr-Cyrl-RS"/>
        </w:rPr>
      </w:pPr>
      <w:r w:rsidRPr="00536F85">
        <w:rPr>
          <w:rFonts w:ascii="Times New Roman" w:eastAsia="Times New Roman" w:hAnsi="Times New Roman" w:cs="Times New Roman"/>
          <w:sz w:val="24"/>
          <w:szCs w:val="24"/>
          <w:lang w:val="sr-Cyrl-RS"/>
        </w:rPr>
        <w:t xml:space="preserve">Уговорне стране су сагласне да се на сва питања која нису регулисана овим </w:t>
      </w:r>
      <w:r w:rsidR="00001CC2">
        <w:rPr>
          <w:rFonts w:ascii="Times New Roman" w:eastAsia="Times New Roman" w:hAnsi="Times New Roman" w:cs="Times New Roman"/>
          <w:sz w:val="24"/>
          <w:szCs w:val="24"/>
          <w:lang w:val="sr-Cyrl-RS"/>
        </w:rPr>
        <w:t>у</w:t>
      </w:r>
      <w:r w:rsidRPr="00536F85">
        <w:rPr>
          <w:rFonts w:ascii="Times New Roman" w:eastAsia="Times New Roman" w:hAnsi="Times New Roman" w:cs="Times New Roman"/>
          <w:sz w:val="24"/>
          <w:szCs w:val="24"/>
          <w:lang w:val="sr-Cyrl-RS"/>
        </w:rPr>
        <w:t>говором примењују одредбе Упутства</w:t>
      </w:r>
      <w:r w:rsidR="004E447B">
        <w:rPr>
          <w:rFonts w:ascii="Times New Roman" w:eastAsia="Times New Roman" w:hAnsi="Times New Roman" w:cs="Times New Roman"/>
          <w:sz w:val="24"/>
          <w:szCs w:val="24"/>
          <w:lang w:val="sr-Cyrl-RS"/>
        </w:rPr>
        <w:t>,</w:t>
      </w:r>
      <w:r w:rsidR="00A946A0">
        <w:rPr>
          <w:rFonts w:ascii="Times New Roman" w:eastAsia="Times New Roman" w:hAnsi="Times New Roman" w:cs="Times New Roman"/>
          <w:sz w:val="24"/>
          <w:szCs w:val="24"/>
          <w:lang w:val="sr-Cyrl-RS"/>
        </w:rPr>
        <w:t xml:space="preserve"> Упутства </w:t>
      </w:r>
      <w:r w:rsidR="0067635E">
        <w:rPr>
          <w:rFonts w:ascii="Times New Roman" w:eastAsia="Times New Roman" w:hAnsi="Times New Roman" w:cs="Times New Roman"/>
          <w:sz w:val="24"/>
          <w:szCs w:val="24"/>
          <w:lang w:val="sr-Cyrl-RS"/>
        </w:rPr>
        <w:t>за</w:t>
      </w:r>
      <w:r w:rsidR="00A946A0">
        <w:rPr>
          <w:rFonts w:ascii="Times New Roman" w:eastAsia="Times New Roman" w:hAnsi="Times New Roman" w:cs="Times New Roman"/>
          <w:sz w:val="24"/>
          <w:szCs w:val="24"/>
          <w:lang w:val="sr-Cyrl-RS"/>
        </w:rPr>
        <w:t xml:space="preserve"> верификациј</w:t>
      </w:r>
      <w:r w:rsidR="0067635E">
        <w:rPr>
          <w:rFonts w:ascii="Times New Roman" w:eastAsia="Times New Roman" w:hAnsi="Times New Roman" w:cs="Times New Roman"/>
          <w:sz w:val="24"/>
          <w:szCs w:val="24"/>
          <w:lang w:val="sr-Cyrl-RS"/>
        </w:rPr>
        <w:t>у</w:t>
      </w:r>
      <w:r w:rsidR="00A946A0">
        <w:rPr>
          <w:rFonts w:ascii="Times New Roman" w:eastAsia="Times New Roman" w:hAnsi="Times New Roman" w:cs="Times New Roman"/>
          <w:sz w:val="24"/>
          <w:szCs w:val="24"/>
          <w:lang w:val="sr-Cyrl-RS"/>
        </w:rPr>
        <w:t>,</w:t>
      </w:r>
      <w:r w:rsidR="004E447B">
        <w:rPr>
          <w:rFonts w:ascii="Times New Roman" w:eastAsia="Times New Roman" w:hAnsi="Times New Roman" w:cs="Times New Roman"/>
          <w:sz w:val="24"/>
          <w:szCs w:val="24"/>
          <w:lang w:val="sr-Cyrl-RS"/>
        </w:rPr>
        <w:t xml:space="preserve"> Закона о облигационим односима, као и други</w:t>
      </w:r>
      <w:r w:rsidR="009A142D">
        <w:rPr>
          <w:rFonts w:ascii="Times New Roman" w:eastAsia="Times New Roman" w:hAnsi="Times New Roman" w:cs="Times New Roman"/>
          <w:sz w:val="24"/>
          <w:szCs w:val="24"/>
          <w:lang w:val="sr-Cyrl-RS"/>
        </w:rPr>
        <w:t>х</w:t>
      </w:r>
      <w:r w:rsidR="004E447B">
        <w:rPr>
          <w:rFonts w:ascii="Times New Roman" w:eastAsia="Times New Roman" w:hAnsi="Times New Roman" w:cs="Times New Roman"/>
          <w:sz w:val="24"/>
          <w:szCs w:val="24"/>
          <w:lang w:val="sr-Cyrl-RS"/>
        </w:rPr>
        <w:t xml:space="preserve"> важећи</w:t>
      </w:r>
      <w:r w:rsidR="009A142D">
        <w:rPr>
          <w:rFonts w:ascii="Times New Roman" w:eastAsia="Times New Roman" w:hAnsi="Times New Roman" w:cs="Times New Roman"/>
          <w:sz w:val="24"/>
          <w:szCs w:val="24"/>
          <w:lang w:val="sr-Cyrl-RS"/>
        </w:rPr>
        <w:t>х</w:t>
      </w:r>
      <w:r w:rsidR="004E447B">
        <w:rPr>
          <w:rFonts w:ascii="Times New Roman" w:eastAsia="Times New Roman" w:hAnsi="Times New Roman" w:cs="Times New Roman"/>
          <w:sz w:val="24"/>
          <w:szCs w:val="24"/>
          <w:lang w:val="sr-Cyrl-RS"/>
        </w:rPr>
        <w:t xml:space="preserve"> пропис</w:t>
      </w:r>
      <w:r w:rsidR="009A142D">
        <w:rPr>
          <w:rFonts w:ascii="Times New Roman" w:eastAsia="Times New Roman" w:hAnsi="Times New Roman" w:cs="Times New Roman"/>
          <w:sz w:val="24"/>
          <w:szCs w:val="24"/>
          <w:lang w:val="sr-Cyrl-RS"/>
        </w:rPr>
        <w:t>а</w:t>
      </w:r>
      <w:r w:rsidR="004E447B">
        <w:rPr>
          <w:rFonts w:ascii="Times New Roman" w:eastAsia="Times New Roman" w:hAnsi="Times New Roman" w:cs="Times New Roman"/>
          <w:sz w:val="24"/>
          <w:szCs w:val="24"/>
          <w:lang w:val="sr-Cyrl-RS"/>
        </w:rPr>
        <w:t xml:space="preserve"> Републике Србије</w:t>
      </w:r>
      <w:r w:rsidRPr="00536F85">
        <w:rPr>
          <w:rFonts w:ascii="Times New Roman" w:eastAsia="Times New Roman" w:hAnsi="Times New Roman" w:cs="Times New Roman"/>
          <w:sz w:val="24"/>
          <w:szCs w:val="24"/>
          <w:lang w:val="sr-Cyrl-RS"/>
        </w:rPr>
        <w:t xml:space="preserve">. </w:t>
      </w:r>
    </w:p>
    <w:p w14:paraId="5E7B32CD" w14:textId="77777777" w:rsidR="009923D0" w:rsidRPr="005C4C55" w:rsidRDefault="009923D0" w:rsidP="009923D0">
      <w:pPr>
        <w:spacing w:after="0" w:line="240" w:lineRule="auto"/>
        <w:jc w:val="both"/>
        <w:rPr>
          <w:rFonts w:ascii="Times New Roman" w:eastAsia="Times New Roman" w:hAnsi="Times New Roman" w:cs="Times New Roman"/>
          <w:sz w:val="16"/>
          <w:szCs w:val="16"/>
          <w:lang w:val="sr-Cyrl-RS"/>
        </w:rPr>
      </w:pPr>
    </w:p>
    <w:p w14:paraId="248972F1" w14:textId="6AE3EB36" w:rsidR="00EA36BA" w:rsidRDefault="0056460E" w:rsidP="0056460E">
      <w:pPr>
        <w:spacing w:after="0" w:line="240" w:lineRule="auto"/>
        <w:rPr>
          <w:rFonts w:ascii="Times New Roman" w:eastAsia="Times New Roman" w:hAnsi="Times New Roman" w:cs="Times New Roman"/>
          <w:sz w:val="24"/>
          <w:szCs w:val="24"/>
          <w:lang w:val="sr-Cyrl-RS"/>
        </w:rPr>
      </w:pPr>
      <w:r w:rsidRPr="0056460E">
        <w:rPr>
          <w:rFonts w:ascii="Times New Roman" w:eastAsia="Times New Roman" w:hAnsi="Times New Roman" w:cs="Times New Roman"/>
          <w:sz w:val="24"/>
          <w:szCs w:val="24"/>
          <w:lang w:val="sr-Cyrl-RS"/>
        </w:rPr>
        <w:t xml:space="preserve">Евентуални спорови у вези са извршењем одредаба Уговора решаваће се споразумно. У случају да не буде било могуће решити спор споразумно, спор који произилази из или је у вези са овим </w:t>
      </w:r>
      <w:r w:rsidR="00B83A24">
        <w:rPr>
          <w:rFonts w:ascii="Times New Roman" w:eastAsia="Times New Roman" w:hAnsi="Times New Roman" w:cs="Times New Roman"/>
          <w:sz w:val="24"/>
          <w:szCs w:val="24"/>
          <w:lang w:val="sr-Cyrl-RS"/>
        </w:rPr>
        <w:t>у</w:t>
      </w:r>
      <w:r w:rsidRPr="0056460E">
        <w:rPr>
          <w:rFonts w:ascii="Times New Roman" w:eastAsia="Times New Roman" w:hAnsi="Times New Roman" w:cs="Times New Roman"/>
          <w:sz w:val="24"/>
          <w:szCs w:val="24"/>
          <w:lang w:val="sr-Cyrl-RS"/>
        </w:rPr>
        <w:t>говором решаваће надлежни суд у Београду</w:t>
      </w:r>
      <w:r>
        <w:rPr>
          <w:rFonts w:ascii="Times New Roman" w:eastAsia="Times New Roman" w:hAnsi="Times New Roman" w:cs="Times New Roman"/>
          <w:sz w:val="24"/>
          <w:szCs w:val="24"/>
          <w:lang w:val="sr-Cyrl-RS"/>
        </w:rPr>
        <w:t>.</w:t>
      </w:r>
    </w:p>
    <w:p w14:paraId="114A8C6A" w14:textId="77777777" w:rsidR="00E822D7" w:rsidRPr="00423CD5" w:rsidRDefault="00E822D7" w:rsidP="0056460E">
      <w:pPr>
        <w:spacing w:after="0" w:line="240" w:lineRule="auto"/>
        <w:rPr>
          <w:rFonts w:ascii="Times New Roman" w:eastAsia="Times New Roman" w:hAnsi="Times New Roman" w:cs="Times New Roman"/>
          <w:b/>
          <w:sz w:val="20"/>
          <w:szCs w:val="20"/>
          <w:lang w:val="sr-Cyrl-RS"/>
        </w:rPr>
      </w:pPr>
    </w:p>
    <w:p w14:paraId="26619121" w14:textId="23FC63B2" w:rsidR="002555D8" w:rsidRPr="00536F85" w:rsidRDefault="008E03DC" w:rsidP="00540E0B">
      <w:pPr>
        <w:spacing w:after="0" w:line="240" w:lineRule="auto"/>
        <w:jc w:val="center"/>
        <w:rPr>
          <w:rFonts w:ascii="Times New Roman" w:eastAsia="Times New Roman" w:hAnsi="Times New Roman" w:cs="Times New Roman"/>
          <w:b/>
          <w:sz w:val="24"/>
          <w:szCs w:val="24"/>
          <w:lang w:val="sr-Latn-RS"/>
        </w:rPr>
      </w:pPr>
      <w:r w:rsidRPr="00536F85">
        <w:rPr>
          <w:rFonts w:ascii="Times New Roman" w:eastAsia="Times New Roman" w:hAnsi="Times New Roman" w:cs="Times New Roman"/>
          <w:b/>
          <w:sz w:val="24"/>
          <w:szCs w:val="24"/>
          <w:lang w:val="sr-Cyrl-RS"/>
        </w:rPr>
        <w:t>Измене и допуне уговора</w:t>
      </w:r>
    </w:p>
    <w:p w14:paraId="0809576A" w14:textId="77777777" w:rsidR="00540E0B" w:rsidRPr="00423CD5" w:rsidRDefault="00540E0B" w:rsidP="00DF58C7">
      <w:pPr>
        <w:spacing w:after="0" w:line="240" w:lineRule="auto"/>
        <w:jc w:val="center"/>
        <w:rPr>
          <w:rFonts w:ascii="Times New Roman" w:eastAsia="Times New Roman" w:hAnsi="Times New Roman" w:cs="Times New Roman"/>
          <w:b/>
          <w:sz w:val="16"/>
          <w:szCs w:val="16"/>
          <w:lang w:val="sr-Cyrl-RS"/>
        </w:rPr>
      </w:pPr>
    </w:p>
    <w:p w14:paraId="696B285D" w14:textId="6E0E6B93" w:rsidR="008E03DC" w:rsidRDefault="008709D0" w:rsidP="00DF58C7">
      <w:pPr>
        <w:spacing w:after="0" w:line="240" w:lineRule="auto"/>
        <w:jc w:val="center"/>
        <w:rPr>
          <w:rFonts w:ascii="Times New Roman" w:eastAsia="Times New Roman" w:hAnsi="Times New Roman" w:cs="Times New Roman"/>
          <w:sz w:val="24"/>
          <w:szCs w:val="24"/>
          <w:lang w:val="sr-Cyrl-RS"/>
        </w:rPr>
      </w:pPr>
      <w:r w:rsidRPr="00536F85">
        <w:rPr>
          <w:rFonts w:ascii="Times New Roman" w:eastAsia="Times New Roman" w:hAnsi="Times New Roman" w:cs="Times New Roman"/>
          <w:b/>
          <w:sz w:val="24"/>
          <w:szCs w:val="24"/>
          <w:lang w:val="sr-Cyrl-RS"/>
        </w:rPr>
        <w:t xml:space="preserve">Члан </w:t>
      </w:r>
      <w:r w:rsidR="00EB26FE">
        <w:rPr>
          <w:rFonts w:ascii="Times New Roman" w:eastAsia="Times New Roman" w:hAnsi="Times New Roman" w:cs="Times New Roman"/>
          <w:b/>
          <w:sz w:val="24"/>
          <w:szCs w:val="24"/>
          <w:lang w:val="sr-Cyrl-RS"/>
        </w:rPr>
        <w:t>2</w:t>
      </w:r>
      <w:r w:rsidR="00EB26FE">
        <w:rPr>
          <w:rFonts w:ascii="Times New Roman" w:eastAsia="Times New Roman" w:hAnsi="Times New Roman" w:cs="Times New Roman"/>
          <w:b/>
          <w:sz w:val="24"/>
          <w:szCs w:val="24"/>
          <w:lang w:val="sr-Latn-RS"/>
        </w:rPr>
        <w:t>0</w:t>
      </w:r>
      <w:r w:rsidRPr="00536F85">
        <w:rPr>
          <w:rFonts w:ascii="Times New Roman" w:eastAsia="Times New Roman" w:hAnsi="Times New Roman" w:cs="Times New Roman"/>
          <w:sz w:val="24"/>
          <w:szCs w:val="24"/>
          <w:lang w:val="sr-Cyrl-RS"/>
        </w:rPr>
        <w:t>.</w:t>
      </w:r>
    </w:p>
    <w:p w14:paraId="2294765C" w14:textId="77777777" w:rsidR="00001CC2" w:rsidRPr="00423CD5" w:rsidRDefault="00001CC2" w:rsidP="00DF58C7">
      <w:pPr>
        <w:spacing w:after="0" w:line="240" w:lineRule="auto"/>
        <w:jc w:val="center"/>
        <w:rPr>
          <w:rFonts w:ascii="Times New Roman" w:eastAsia="Times New Roman" w:hAnsi="Times New Roman" w:cs="Times New Roman"/>
          <w:sz w:val="20"/>
          <w:szCs w:val="20"/>
          <w:lang w:val="sr-Latn-RS"/>
        </w:rPr>
      </w:pPr>
    </w:p>
    <w:p w14:paraId="616CAF60" w14:textId="402D1BA8" w:rsidR="000A63EC" w:rsidRDefault="008E03DC" w:rsidP="00F56E96">
      <w:pPr>
        <w:spacing w:after="0" w:line="240" w:lineRule="auto"/>
        <w:jc w:val="both"/>
        <w:rPr>
          <w:rFonts w:ascii="Times New Roman" w:hAnsi="Times New Roman" w:cs="Times New Roman"/>
          <w:sz w:val="24"/>
          <w:szCs w:val="24"/>
          <w:lang w:val="sr-Cyrl-RS"/>
        </w:rPr>
      </w:pPr>
      <w:r w:rsidRPr="00536F85">
        <w:rPr>
          <w:rFonts w:ascii="Times New Roman" w:hAnsi="Times New Roman" w:cs="Times New Roman"/>
          <w:sz w:val="24"/>
          <w:szCs w:val="24"/>
          <w:lang w:val="sr-Cyrl-RS"/>
        </w:rPr>
        <w:t>Све измене и доп</w:t>
      </w:r>
      <w:r w:rsidR="002555D8" w:rsidRPr="00536F85">
        <w:rPr>
          <w:rFonts w:ascii="Times New Roman" w:hAnsi="Times New Roman" w:cs="Times New Roman"/>
          <w:sz w:val="24"/>
          <w:szCs w:val="24"/>
          <w:lang w:val="sr-Cyrl-RS"/>
        </w:rPr>
        <w:t xml:space="preserve">уне овог </w:t>
      </w:r>
      <w:r w:rsidR="00B83A24">
        <w:rPr>
          <w:rFonts w:ascii="Times New Roman" w:hAnsi="Times New Roman" w:cs="Times New Roman"/>
          <w:sz w:val="24"/>
          <w:szCs w:val="24"/>
          <w:lang w:val="sr-Cyrl-RS"/>
        </w:rPr>
        <w:t>у</w:t>
      </w:r>
      <w:r w:rsidR="00D40F70" w:rsidRPr="00536F85">
        <w:rPr>
          <w:rFonts w:ascii="Times New Roman" w:hAnsi="Times New Roman" w:cs="Times New Roman"/>
          <w:sz w:val="24"/>
          <w:szCs w:val="24"/>
          <w:lang w:val="sr-Cyrl-RS"/>
        </w:rPr>
        <w:t xml:space="preserve">говора </w:t>
      </w:r>
      <w:r w:rsidRPr="00536F85">
        <w:rPr>
          <w:rFonts w:ascii="Times New Roman" w:hAnsi="Times New Roman" w:cs="Times New Roman"/>
          <w:sz w:val="24"/>
          <w:szCs w:val="24"/>
          <w:lang w:val="sr-Cyrl-RS"/>
        </w:rPr>
        <w:t>биће учињене у писаној форми, закључењем Анекса сагласном вољом Уговорних страна.</w:t>
      </w:r>
    </w:p>
    <w:p w14:paraId="63FB2F37" w14:textId="77777777" w:rsidR="00E822D7" w:rsidRDefault="00E822D7" w:rsidP="00F56E96">
      <w:pPr>
        <w:spacing w:after="0" w:line="240" w:lineRule="auto"/>
        <w:jc w:val="both"/>
        <w:rPr>
          <w:rFonts w:ascii="Times New Roman" w:hAnsi="Times New Roman" w:cs="Times New Roman"/>
          <w:sz w:val="24"/>
          <w:szCs w:val="24"/>
          <w:lang w:val="sr-Cyrl-RS"/>
        </w:rPr>
      </w:pPr>
    </w:p>
    <w:p w14:paraId="2C8A7D4F" w14:textId="77777777" w:rsidR="002555D8" w:rsidRPr="00536F85" w:rsidRDefault="006E5F42" w:rsidP="00F56E96">
      <w:pPr>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За</w:t>
      </w:r>
      <w:r w:rsidR="00EE7BC4" w:rsidRPr="00536F85">
        <w:rPr>
          <w:rFonts w:ascii="Times New Roman" w:eastAsia="Times New Roman" w:hAnsi="Times New Roman" w:cs="Times New Roman"/>
          <w:b/>
          <w:sz w:val="24"/>
          <w:szCs w:val="24"/>
          <w:lang w:val="sr-Cyrl-RS"/>
        </w:rPr>
        <w:t>вршне одредбе</w:t>
      </w:r>
    </w:p>
    <w:p w14:paraId="57F60934" w14:textId="77777777" w:rsidR="00540E0B" w:rsidRPr="005C4C55" w:rsidRDefault="00540E0B" w:rsidP="00DF58C7">
      <w:pPr>
        <w:spacing w:after="0" w:line="240" w:lineRule="auto"/>
        <w:jc w:val="center"/>
        <w:rPr>
          <w:rFonts w:ascii="Times New Roman" w:eastAsia="Times New Roman" w:hAnsi="Times New Roman" w:cs="Times New Roman"/>
          <w:b/>
          <w:sz w:val="16"/>
          <w:szCs w:val="16"/>
          <w:lang w:val="sr-Cyrl-RS"/>
        </w:rPr>
      </w:pPr>
    </w:p>
    <w:p w14:paraId="14CBF100" w14:textId="0936684E" w:rsidR="00EE7BC4" w:rsidRDefault="00EE7BC4" w:rsidP="009E51FD">
      <w:pPr>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t xml:space="preserve">Члан </w:t>
      </w:r>
      <w:r w:rsidR="00EB26FE">
        <w:rPr>
          <w:rFonts w:ascii="Times New Roman" w:eastAsia="Times New Roman" w:hAnsi="Times New Roman" w:cs="Times New Roman"/>
          <w:b/>
          <w:sz w:val="24"/>
          <w:szCs w:val="24"/>
          <w:lang w:val="sr-Cyrl-RS"/>
        </w:rPr>
        <w:t>2</w:t>
      </w:r>
      <w:r w:rsidR="00EB26FE">
        <w:rPr>
          <w:rFonts w:ascii="Times New Roman" w:eastAsia="Times New Roman" w:hAnsi="Times New Roman" w:cs="Times New Roman"/>
          <w:b/>
          <w:sz w:val="24"/>
          <w:szCs w:val="24"/>
          <w:lang w:val="sr-Latn-RS"/>
        </w:rPr>
        <w:t>1</w:t>
      </w:r>
      <w:r w:rsidRPr="00536F85">
        <w:rPr>
          <w:rFonts w:ascii="Times New Roman" w:eastAsia="Times New Roman" w:hAnsi="Times New Roman" w:cs="Times New Roman"/>
          <w:b/>
          <w:sz w:val="24"/>
          <w:szCs w:val="24"/>
          <w:lang w:val="sr-Cyrl-RS"/>
        </w:rPr>
        <w:t>.</w:t>
      </w:r>
    </w:p>
    <w:p w14:paraId="2F9707B3" w14:textId="77777777" w:rsidR="00001CC2" w:rsidRPr="00423CD5" w:rsidRDefault="00001CC2" w:rsidP="009E51FD">
      <w:pPr>
        <w:spacing w:after="0" w:line="240" w:lineRule="auto"/>
        <w:jc w:val="center"/>
        <w:rPr>
          <w:rFonts w:ascii="Times New Roman" w:eastAsia="Times New Roman" w:hAnsi="Times New Roman" w:cs="Times New Roman"/>
          <w:b/>
          <w:sz w:val="20"/>
          <w:szCs w:val="20"/>
          <w:lang w:val="sr-Cyrl-RS"/>
        </w:rPr>
      </w:pPr>
    </w:p>
    <w:p w14:paraId="6EE9500F" w14:textId="77777777" w:rsidR="002D6AB9" w:rsidRDefault="00EE7BC4" w:rsidP="009E51FD">
      <w:pPr>
        <w:spacing w:after="0" w:line="240" w:lineRule="auto"/>
        <w:jc w:val="both"/>
        <w:rPr>
          <w:rFonts w:ascii="Times New Roman" w:eastAsia="Times New Roman" w:hAnsi="Times New Roman" w:cs="Times New Roman"/>
          <w:sz w:val="24"/>
          <w:szCs w:val="24"/>
          <w:lang w:val="sr-Cyrl-RS"/>
        </w:rPr>
      </w:pPr>
      <w:r w:rsidRPr="00536F85">
        <w:rPr>
          <w:rFonts w:ascii="Times New Roman" w:eastAsia="Times New Roman" w:hAnsi="Times New Roman" w:cs="Times New Roman"/>
          <w:sz w:val="24"/>
          <w:szCs w:val="24"/>
          <w:lang w:val="sr-Cyrl-RS"/>
        </w:rPr>
        <w:t xml:space="preserve">Овај </w:t>
      </w:r>
      <w:r w:rsidR="00D40F70" w:rsidRPr="00536F85">
        <w:rPr>
          <w:rFonts w:ascii="Times New Roman" w:eastAsia="Times New Roman" w:hAnsi="Times New Roman" w:cs="Times New Roman"/>
          <w:sz w:val="24"/>
          <w:szCs w:val="24"/>
          <w:lang w:val="sr-Cyrl-RS"/>
        </w:rPr>
        <w:t xml:space="preserve">уговор </w:t>
      </w:r>
      <w:r w:rsidRPr="00536F85">
        <w:rPr>
          <w:rFonts w:ascii="Times New Roman" w:eastAsia="Times New Roman" w:hAnsi="Times New Roman" w:cs="Times New Roman"/>
          <w:sz w:val="24"/>
          <w:szCs w:val="24"/>
          <w:lang w:val="sr-Cyrl-RS"/>
        </w:rPr>
        <w:t>сачињен је у 4 (четири) истоветна примерка, од којих свака од Уговорних страна задржава по 2 (два) примерка.</w:t>
      </w:r>
    </w:p>
    <w:p w14:paraId="05E1E96E" w14:textId="77777777" w:rsidR="00423CD5" w:rsidRDefault="00423CD5" w:rsidP="009E51FD">
      <w:pPr>
        <w:spacing w:after="0" w:line="240" w:lineRule="auto"/>
        <w:jc w:val="both"/>
        <w:rPr>
          <w:rFonts w:ascii="Times New Roman" w:eastAsia="Times New Roman" w:hAnsi="Times New Roman" w:cs="Times New Roman"/>
          <w:sz w:val="24"/>
          <w:szCs w:val="24"/>
          <w:lang w:val="sr-Cyrl-RS"/>
        </w:rPr>
      </w:pPr>
    </w:p>
    <w:p w14:paraId="35CE4812" w14:textId="77777777" w:rsidR="009E51FD" w:rsidRPr="00F56E96" w:rsidRDefault="009E51FD" w:rsidP="00F56E96">
      <w:pPr>
        <w:spacing w:after="0" w:line="240" w:lineRule="auto"/>
        <w:jc w:val="both"/>
        <w:rPr>
          <w:rFonts w:ascii="Times New Roman" w:hAnsi="Times New Roman" w:cs="Times New Roman"/>
          <w:sz w:val="24"/>
          <w:szCs w:val="24"/>
          <w:lang w:val="sr-Cyrl-RS"/>
        </w:rPr>
      </w:pPr>
    </w:p>
    <w:p w14:paraId="45AFB7E6" w14:textId="0E81D006" w:rsidR="002555D8" w:rsidRDefault="00EE7BC4" w:rsidP="009E51FD">
      <w:pPr>
        <w:spacing w:after="0" w:line="240" w:lineRule="auto"/>
        <w:jc w:val="center"/>
        <w:rPr>
          <w:rFonts w:ascii="Times New Roman" w:eastAsia="Times New Roman" w:hAnsi="Times New Roman" w:cs="Times New Roman"/>
          <w:b/>
          <w:sz w:val="24"/>
          <w:szCs w:val="24"/>
          <w:lang w:val="sr-Cyrl-RS"/>
        </w:rPr>
      </w:pPr>
      <w:r w:rsidRPr="00536F85">
        <w:rPr>
          <w:rFonts w:ascii="Times New Roman" w:eastAsia="Times New Roman" w:hAnsi="Times New Roman" w:cs="Times New Roman"/>
          <w:b/>
          <w:sz w:val="24"/>
          <w:szCs w:val="24"/>
          <w:lang w:val="sr-Cyrl-RS"/>
        </w:rPr>
        <w:lastRenderedPageBreak/>
        <w:t xml:space="preserve">Члан </w:t>
      </w:r>
      <w:r w:rsidR="00EB26FE">
        <w:rPr>
          <w:rFonts w:ascii="Times New Roman" w:eastAsia="Times New Roman" w:hAnsi="Times New Roman" w:cs="Times New Roman"/>
          <w:b/>
          <w:sz w:val="24"/>
          <w:szCs w:val="24"/>
          <w:lang w:val="sr-Cyrl-CS"/>
        </w:rPr>
        <w:t>2</w:t>
      </w:r>
      <w:r w:rsidR="00EB26FE">
        <w:rPr>
          <w:rFonts w:ascii="Times New Roman" w:eastAsia="Times New Roman" w:hAnsi="Times New Roman" w:cs="Times New Roman"/>
          <w:b/>
          <w:sz w:val="24"/>
          <w:szCs w:val="24"/>
          <w:lang w:val="sr-Latn-RS"/>
        </w:rPr>
        <w:t>2</w:t>
      </w:r>
      <w:r w:rsidRPr="00536F85">
        <w:rPr>
          <w:rFonts w:ascii="Times New Roman" w:eastAsia="Times New Roman" w:hAnsi="Times New Roman" w:cs="Times New Roman"/>
          <w:b/>
          <w:sz w:val="24"/>
          <w:szCs w:val="24"/>
          <w:lang w:val="sr-Cyrl-RS"/>
        </w:rPr>
        <w:t>.</w:t>
      </w:r>
    </w:p>
    <w:p w14:paraId="718900B5" w14:textId="77777777" w:rsidR="00001CC2" w:rsidRPr="00423CD5" w:rsidRDefault="00001CC2" w:rsidP="009E51FD">
      <w:pPr>
        <w:spacing w:after="0" w:line="240" w:lineRule="auto"/>
        <w:jc w:val="center"/>
        <w:rPr>
          <w:rFonts w:ascii="Times New Roman" w:eastAsia="Times New Roman" w:hAnsi="Times New Roman" w:cs="Times New Roman"/>
          <w:b/>
          <w:sz w:val="20"/>
          <w:szCs w:val="20"/>
          <w:lang w:val="sr-Cyrl-RS"/>
        </w:rPr>
      </w:pPr>
    </w:p>
    <w:p w14:paraId="5429CAF2" w14:textId="3FFB073E" w:rsidR="00F86D59" w:rsidRPr="00F86D59" w:rsidRDefault="0056460E" w:rsidP="00F86D59">
      <w:pPr>
        <w:spacing w:after="0" w:line="240" w:lineRule="auto"/>
        <w:jc w:val="both"/>
        <w:rPr>
          <w:rFonts w:ascii="Times New Roman" w:hAnsi="Times New Roman" w:cs="Times New Roman"/>
          <w:sz w:val="24"/>
          <w:szCs w:val="24"/>
          <w:lang w:val="sr-Cyrl-RS"/>
        </w:rPr>
      </w:pPr>
      <w:r w:rsidRPr="0056460E">
        <w:rPr>
          <w:rFonts w:ascii="Times New Roman" w:hAnsi="Times New Roman" w:cs="Times New Roman"/>
          <w:sz w:val="24"/>
          <w:szCs w:val="24"/>
          <w:lang w:val="sr-Cyrl-RS"/>
        </w:rPr>
        <w:t xml:space="preserve">Овај </w:t>
      </w:r>
      <w:r w:rsidR="00B83A24">
        <w:rPr>
          <w:rFonts w:ascii="Times New Roman" w:hAnsi="Times New Roman" w:cs="Times New Roman"/>
          <w:sz w:val="24"/>
          <w:szCs w:val="24"/>
          <w:lang w:val="sr-Cyrl-RS"/>
        </w:rPr>
        <w:t>у</w:t>
      </w:r>
      <w:r w:rsidRPr="0056460E">
        <w:rPr>
          <w:rFonts w:ascii="Times New Roman" w:hAnsi="Times New Roman" w:cs="Times New Roman"/>
          <w:sz w:val="24"/>
          <w:szCs w:val="24"/>
          <w:lang w:val="sr-Cyrl-RS"/>
        </w:rPr>
        <w:t xml:space="preserve">говор ступа на снагу на дан потписивања овлашћених лица обе Уговорне стране </w:t>
      </w:r>
      <w:r w:rsidR="00F86D59" w:rsidRPr="00F86D59">
        <w:rPr>
          <w:rFonts w:ascii="Times New Roman" w:hAnsi="Times New Roman" w:cs="Times New Roman"/>
          <w:sz w:val="24"/>
          <w:szCs w:val="24"/>
          <w:lang w:val="sr-Cyrl-RS"/>
        </w:rPr>
        <w:t>и остаје на снази до коначне реализације свих уговорених обавеза</w:t>
      </w:r>
      <w:r>
        <w:rPr>
          <w:rFonts w:ascii="Times New Roman" w:hAnsi="Times New Roman" w:cs="Times New Roman"/>
          <w:sz w:val="24"/>
          <w:szCs w:val="24"/>
          <w:lang w:val="sr-Cyrl-RS"/>
        </w:rPr>
        <w:t>.</w:t>
      </w:r>
    </w:p>
    <w:p w14:paraId="625B93D5" w14:textId="77777777" w:rsidR="00F86D59" w:rsidRPr="00F86D59" w:rsidRDefault="00F86D59" w:rsidP="00F86D59">
      <w:pPr>
        <w:spacing w:after="0" w:line="240" w:lineRule="auto"/>
        <w:jc w:val="both"/>
        <w:rPr>
          <w:rFonts w:ascii="Times New Roman" w:hAnsi="Times New Roman" w:cs="Times New Roman"/>
          <w:sz w:val="24"/>
          <w:szCs w:val="24"/>
          <w:lang w:val="sr-Cyrl-RS"/>
        </w:rPr>
      </w:pPr>
    </w:p>
    <w:bookmarkEnd w:id="0"/>
    <w:p w14:paraId="4B68A758" w14:textId="77777777" w:rsidR="0043172C" w:rsidRDefault="0043172C" w:rsidP="00DF58C7">
      <w:pPr>
        <w:spacing w:after="0" w:line="240" w:lineRule="auto"/>
        <w:jc w:val="both"/>
        <w:rPr>
          <w:rFonts w:ascii="Times New Roman" w:eastAsia="Times New Roman" w:hAnsi="Times New Roman" w:cs="Times New Roman"/>
          <w:bCs/>
          <w:color w:val="000000" w:themeColor="text1"/>
          <w:sz w:val="24"/>
          <w:szCs w:val="24"/>
          <w:lang w:val="sr-Cyrl-RS"/>
        </w:rPr>
      </w:pPr>
    </w:p>
    <w:p w14:paraId="058FDB76" w14:textId="77777777" w:rsidR="00423CD5" w:rsidRDefault="00423CD5" w:rsidP="00DF58C7">
      <w:pPr>
        <w:spacing w:after="0" w:line="240" w:lineRule="auto"/>
        <w:jc w:val="both"/>
        <w:rPr>
          <w:rFonts w:ascii="Times New Roman" w:eastAsia="Times New Roman" w:hAnsi="Times New Roman" w:cs="Times New Roman"/>
          <w:bCs/>
          <w:color w:val="000000" w:themeColor="text1"/>
          <w:sz w:val="24"/>
          <w:szCs w:val="24"/>
          <w:lang w:val="sr-Cyrl-RS"/>
        </w:rPr>
      </w:pPr>
    </w:p>
    <w:p w14:paraId="42812ED9" w14:textId="617DCF0C" w:rsidR="00FB70E7" w:rsidRPr="00536F85" w:rsidRDefault="00525D6B" w:rsidP="00DF58C7">
      <w:pPr>
        <w:spacing w:after="0" w:line="240" w:lineRule="auto"/>
        <w:jc w:val="both"/>
        <w:rPr>
          <w:rFonts w:ascii="Times New Roman" w:eastAsia="Times New Roman" w:hAnsi="Times New Roman" w:cs="Times New Roman"/>
          <w:bCs/>
          <w:color w:val="000000" w:themeColor="text1"/>
          <w:sz w:val="24"/>
          <w:szCs w:val="24"/>
          <w:lang w:val="sr-Cyrl-RS"/>
        </w:rPr>
      </w:pPr>
      <w:r>
        <w:rPr>
          <w:rFonts w:ascii="Times New Roman" w:eastAsia="Times New Roman" w:hAnsi="Times New Roman" w:cs="Times New Roman"/>
          <w:bCs/>
          <w:color w:val="000000" w:themeColor="text1"/>
          <w:sz w:val="24"/>
          <w:szCs w:val="24"/>
          <w:lang w:val="sr-Cyrl-RS"/>
        </w:rPr>
        <w:t>Закључен у</w:t>
      </w:r>
      <w:r w:rsidRPr="00536F85">
        <w:rPr>
          <w:rFonts w:ascii="Times New Roman" w:eastAsia="Times New Roman" w:hAnsi="Times New Roman" w:cs="Times New Roman"/>
          <w:bCs/>
          <w:color w:val="000000" w:themeColor="text1"/>
          <w:sz w:val="24"/>
          <w:szCs w:val="24"/>
          <w:lang w:val="sr-Cyrl-RS"/>
        </w:rPr>
        <w:t xml:space="preserve"> </w:t>
      </w:r>
      <w:r w:rsidR="00FB70E7" w:rsidRPr="00536F85">
        <w:rPr>
          <w:rFonts w:ascii="Times New Roman" w:eastAsia="Times New Roman" w:hAnsi="Times New Roman" w:cs="Times New Roman"/>
          <w:bCs/>
          <w:color w:val="000000" w:themeColor="text1"/>
          <w:sz w:val="24"/>
          <w:szCs w:val="24"/>
          <w:lang w:val="sr-Cyrl-RS"/>
        </w:rPr>
        <w:t xml:space="preserve">Београду, дана _______ </w:t>
      </w:r>
      <w:r w:rsidR="00CD7BF0" w:rsidRPr="00536F85">
        <w:rPr>
          <w:rFonts w:ascii="Times New Roman" w:eastAsia="Times New Roman" w:hAnsi="Times New Roman" w:cs="Times New Roman"/>
          <w:bCs/>
          <w:color w:val="000000" w:themeColor="text1"/>
          <w:sz w:val="24"/>
          <w:szCs w:val="24"/>
          <w:lang w:val="sr-Cyrl-RS"/>
        </w:rPr>
        <w:t>_____</w:t>
      </w:r>
      <w:r w:rsidR="00FB70E7" w:rsidRPr="00536F85">
        <w:rPr>
          <w:rFonts w:ascii="Times New Roman" w:eastAsia="Times New Roman" w:hAnsi="Times New Roman" w:cs="Times New Roman"/>
          <w:bCs/>
          <w:color w:val="000000" w:themeColor="text1"/>
          <w:sz w:val="24"/>
          <w:szCs w:val="24"/>
          <w:lang w:val="sr-Cyrl-RS"/>
        </w:rPr>
        <w:t xml:space="preserve">. </w:t>
      </w:r>
      <w:r w:rsidR="00B04547">
        <w:rPr>
          <w:rFonts w:ascii="Times New Roman" w:eastAsia="Times New Roman" w:hAnsi="Times New Roman" w:cs="Times New Roman"/>
          <w:bCs/>
          <w:color w:val="000000" w:themeColor="text1"/>
          <w:sz w:val="24"/>
          <w:szCs w:val="24"/>
          <w:lang w:val="sr-Cyrl-RS"/>
        </w:rPr>
        <w:t>г</w:t>
      </w:r>
      <w:r w:rsidR="00FB70E7" w:rsidRPr="00536F85">
        <w:rPr>
          <w:rFonts w:ascii="Times New Roman" w:eastAsia="Times New Roman" w:hAnsi="Times New Roman" w:cs="Times New Roman"/>
          <w:bCs/>
          <w:color w:val="000000" w:themeColor="text1"/>
          <w:sz w:val="24"/>
          <w:szCs w:val="24"/>
          <w:lang w:val="sr-Cyrl-RS"/>
        </w:rPr>
        <w:t>одине</w:t>
      </w:r>
    </w:p>
    <w:p w14:paraId="70EF035C" w14:textId="77777777" w:rsidR="0044705E" w:rsidRPr="0062066F" w:rsidRDefault="0044705E" w:rsidP="00DF58C7">
      <w:pPr>
        <w:spacing w:after="0" w:line="240" w:lineRule="auto"/>
        <w:jc w:val="both"/>
        <w:rPr>
          <w:rFonts w:ascii="Times New Roman" w:eastAsia="Times New Roman" w:hAnsi="Times New Roman" w:cs="Times New Roman"/>
          <w:bCs/>
          <w:color w:val="000000" w:themeColor="text1"/>
          <w:lang w:val="sr-Cyrl-RS"/>
        </w:rPr>
      </w:pPr>
    </w:p>
    <w:p w14:paraId="1C60DA08" w14:textId="77777777" w:rsidR="00FB70E7" w:rsidRDefault="00FB70E7" w:rsidP="00DF58C7">
      <w:pPr>
        <w:spacing w:after="0" w:line="240" w:lineRule="auto"/>
        <w:jc w:val="both"/>
        <w:rPr>
          <w:rFonts w:ascii="Times New Roman" w:eastAsia="Times New Roman" w:hAnsi="Times New Roman" w:cs="Times New Roman"/>
          <w:bCs/>
          <w:color w:val="000000" w:themeColor="text1"/>
          <w:lang w:val="sr-Cyrl-RS"/>
        </w:rPr>
      </w:pPr>
    </w:p>
    <w:p w14:paraId="1A019FBC" w14:textId="77777777" w:rsidR="00E822D7" w:rsidRDefault="00E822D7" w:rsidP="00DF58C7">
      <w:pPr>
        <w:spacing w:after="0" w:line="240" w:lineRule="auto"/>
        <w:jc w:val="both"/>
        <w:rPr>
          <w:rFonts w:ascii="Times New Roman" w:eastAsia="Times New Roman" w:hAnsi="Times New Roman" w:cs="Times New Roman"/>
          <w:bCs/>
          <w:color w:val="000000" w:themeColor="text1"/>
          <w:lang w:val="sr-Cyrl-RS"/>
        </w:rPr>
      </w:pPr>
    </w:p>
    <w:p w14:paraId="4A36470C" w14:textId="77777777" w:rsidR="00E822D7" w:rsidRDefault="00E822D7" w:rsidP="00DF58C7">
      <w:pPr>
        <w:spacing w:after="0" w:line="240" w:lineRule="auto"/>
        <w:jc w:val="both"/>
        <w:rPr>
          <w:rFonts w:ascii="Times New Roman" w:eastAsia="Times New Roman" w:hAnsi="Times New Roman" w:cs="Times New Roman"/>
          <w:bCs/>
          <w:color w:val="000000" w:themeColor="text1"/>
          <w:lang w:val="sr-Cyrl-RS"/>
        </w:rPr>
      </w:pPr>
    </w:p>
    <w:p w14:paraId="358AFA38" w14:textId="77777777" w:rsidR="003D6E9F" w:rsidRDefault="003D6E9F" w:rsidP="00DF58C7">
      <w:pPr>
        <w:spacing w:after="0" w:line="240" w:lineRule="auto"/>
        <w:jc w:val="both"/>
        <w:rPr>
          <w:rFonts w:ascii="Times New Roman" w:eastAsia="Times New Roman" w:hAnsi="Times New Roman" w:cs="Times New Roman"/>
          <w:bCs/>
          <w:color w:val="000000" w:themeColor="text1"/>
          <w:lang w:val="sr-Cyrl-RS"/>
        </w:rPr>
      </w:pPr>
    </w:p>
    <w:p w14:paraId="6D72336B" w14:textId="77777777" w:rsidR="00E822D7" w:rsidRPr="0062066F" w:rsidRDefault="00E822D7" w:rsidP="00DF58C7">
      <w:pPr>
        <w:spacing w:after="0" w:line="240" w:lineRule="auto"/>
        <w:jc w:val="both"/>
        <w:rPr>
          <w:rFonts w:ascii="Times New Roman" w:eastAsia="Times New Roman" w:hAnsi="Times New Roman" w:cs="Times New Roman"/>
          <w:bCs/>
          <w:color w:val="000000" w:themeColor="text1"/>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13"/>
        <w:gridCol w:w="3163"/>
      </w:tblGrid>
      <w:tr w:rsidR="009923D0" w:rsidRPr="00925666" w14:paraId="65CE5920" w14:textId="77777777" w:rsidTr="00C71413">
        <w:tc>
          <w:tcPr>
            <w:tcW w:w="3197" w:type="dxa"/>
            <w:tcBorders>
              <w:bottom w:val="single" w:sz="4" w:space="0" w:color="auto"/>
            </w:tcBorders>
          </w:tcPr>
          <w:p w14:paraId="4A993741" w14:textId="77777777" w:rsidR="009923D0" w:rsidRPr="00A25BAE" w:rsidRDefault="009923D0" w:rsidP="001811FA">
            <w:pPr>
              <w:spacing w:after="0"/>
              <w:rPr>
                <w:rFonts w:eastAsia="Times New Roman" w:cs="Times New Roman"/>
                <w:bCs/>
                <w:color w:val="000000" w:themeColor="text1"/>
                <w:sz w:val="24"/>
                <w:szCs w:val="24"/>
                <w:lang w:val="sr-Cyrl-RS"/>
              </w:rPr>
            </w:pPr>
          </w:p>
        </w:tc>
        <w:tc>
          <w:tcPr>
            <w:tcW w:w="3113" w:type="dxa"/>
          </w:tcPr>
          <w:p w14:paraId="72E983FD" w14:textId="77777777" w:rsidR="009923D0" w:rsidRPr="00A25BAE" w:rsidRDefault="009923D0" w:rsidP="001811FA">
            <w:pPr>
              <w:spacing w:after="0"/>
              <w:rPr>
                <w:rFonts w:eastAsia="Times New Roman" w:cs="Times New Roman"/>
                <w:bCs/>
                <w:color w:val="000000" w:themeColor="text1"/>
                <w:sz w:val="24"/>
                <w:szCs w:val="24"/>
                <w:lang w:val="sr-Cyrl-RS"/>
              </w:rPr>
            </w:pPr>
          </w:p>
        </w:tc>
        <w:tc>
          <w:tcPr>
            <w:tcW w:w="3163" w:type="dxa"/>
            <w:tcBorders>
              <w:bottom w:val="single" w:sz="4" w:space="0" w:color="auto"/>
            </w:tcBorders>
          </w:tcPr>
          <w:p w14:paraId="037976C7" w14:textId="77777777" w:rsidR="009923D0" w:rsidRPr="00A25BAE" w:rsidRDefault="009923D0" w:rsidP="001811FA">
            <w:pPr>
              <w:spacing w:after="0"/>
              <w:rPr>
                <w:rFonts w:eastAsia="Times New Roman" w:cs="Times New Roman"/>
                <w:bCs/>
                <w:color w:val="000000" w:themeColor="text1"/>
                <w:sz w:val="24"/>
                <w:szCs w:val="24"/>
                <w:lang w:val="sr-Cyrl-RS"/>
              </w:rPr>
            </w:pPr>
          </w:p>
        </w:tc>
      </w:tr>
      <w:tr w:rsidR="009923D0" w:rsidRPr="00925666" w14:paraId="59E1408D" w14:textId="77777777" w:rsidTr="00C71413">
        <w:trPr>
          <w:trHeight w:val="1673"/>
        </w:trPr>
        <w:tc>
          <w:tcPr>
            <w:tcW w:w="3197" w:type="dxa"/>
            <w:tcBorders>
              <w:top w:val="single" w:sz="4" w:space="0" w:color="auto"/>
            </w:tcBorders>
          </w:tcPr>
          <w:p w14:paraId="383E209A" w14:textId="77777777" w:rsidR="009923D0" w:rsidRPr="00A25BAE" w:rsidRDefault="009923D0" w:rsidP="001811FA">
            <w:pPr>
              <w:spacing w:after="0"/>
              <w:jc w:val="center"/>
              <w:rPr>
                <w:rFonts w:eastAsia="Times New Roman" w:cs="Times New Roman"/>
                <w:bCs/>
                <w:color w:val="000000" w:themeColor="text1"/>
                <w:sz w:val="24"/>
                <w:szCs w:val="24"/>
                <w:lang w:val="sr-Cyrl-RS"/>
              </w:rPr>
            </w:pPr>
            <w:r w:rsidRPr="00A25BAE">
              <w:rPr>
                <w:rFonts w:eastAsia="Times New Roman" w:cs="Times New Roman"/>
                <w:bCs/>
                <w:color w:val="000000" w:themeColor="text1"/>
                <w:sz w:val="24"/>
                <w:szCs w:val="24"/>
                <w:lang w:val="sr-Cyrl-RS"/>
              </w:rPr>
              <w:t xml:space="preserve">Радош </w:t>
            </w:r>
            <w:proofErr w:type="spellStart"/>
            <w:r w:rsidRPr="00A25BAE">
              <w:rPr>
                <w:rFonts w:eastAsia="Times New Roman" w:cs="Times New Roman"/>
                <w:bCs/>
                <w:color w:val="000000" w:themeColor="text1"/>
                <w:sz w:val="24"/>
                <w:szCs w:val="24"/>
                <w:lang w:val="sr-Cyrl-RS"/>
              </w:rPr>
              <w:t>Газдић</w:t>
            </w:r>
            <w:proofErr w:type="spellEnd"/>
          </w:p>
          <w:p w14:paraId="42759713" w14:textId="05F26C5D" w:rsidR="009923D0" w:rsidRPr="00A25BAE" w:rsidRDefault="009923D0" w:rsidP="001811FA">
            <w:pPr>
              <w:spacing w:after="0"/>
              <w:jc w:val="center"/>
              <w:rPr>
                <w:rFonts w:eastAsia="Times New Roman" w:cs="Times New Roman"/>
                <w:bCs/>
                <w:color w:val="000000" w:themeColor="text1"/>
                <w:sz w:val="24"/>
                <w:szCs w:val="24"/>
                <w:lang w:val="sr-Cyrl-RS"/>
              </w:rPr>
            </w:pPr>
            <w:r w:rsidRPr="00A25BAE">
              <w:rPr>
                <w:rFonts w:eastAsia="Times New Roman" w:cs="Times New Roman"/>
                <w:bCs/>
                <w:color w:val="000000" w:themeColor="text1"/>
                <w:sz w:val="24"/>
                <w:szCs w:val="24"/>
                <w:lang w:val="sr-Cyrl-RS"/>
              </w:rPr>
              <w:t>в.</w:t>
            </w:r>
            <w:r w:rsidR="00B83A24">
              <w:rPr>
                <w:rFonts w:eastAsia="Times New Roman" w:cs="Times New Roman"/>
                <w:bCs/>
                <w:color w:val="000000" w:themeColor="text1"/>
                <w:sz w:val="24"/>
                <w:szCs w:val="24"/>
                <w:lang w:val="sr-Cyrl-RS"/>
              </w:rPr>
              <w:t xml:space="preserve"> </w:t>
            </w:r>
            <w:r w:rsidRPr="00A25BAE">
              <w:rPr>
                <w:rFonts w:eastAsia="Times New Roman" w:cs="Times New Roman"/>
                <w:bCs/>
                <w:color w:val="000000" w:themeColor="text1"/>
                <w:sz w:val="24"/>
                <w:szCs w:val="24"/>
                <w:lang w:val="sr-Cyrl-RS"/>
              </w:rPr>
              <w:t>д. директора</w:t>
            </w:r>
          </w:p>
        </w:tc>
        <w:tc>
          <w:tcPr>
            <w:tcW w:w="3113" w:type="dxa"/>
          </w:tcPr>
          <w:p w14:paraId="343199A8" w14:textId="77777777" w:rsidR="009923D0" w:rsidRPr="00A25BAE" w:rsidRDefault="009923D0" w:rsidP="001811FA">
            <w:pPr>
              <w:spacing w:after="0"/>
              <w:jc w:val="center"/>
              <w:rPr>
                <w:rFonts w:eastAsia="Times New Roman" w:cs="Times New Roman"/>
                <w:bCs/>
                <w:color w:val="000000" w:themeColor="text1"/>
                <w:sz w:val="24"/>
                <w:szCs w:val="24"/>
                <w:lang w:val="sr-Cyrl-RS"/>
              </w:rPr>
            </w:pPr>
          </w:p>
        </w:tc>
        <w:tc>
          <w:tcPr>
            <w:tcW w:w="3163" w:type="dxa"/>
            <w:tcBorders>
              <w:top w:val="single" w:sz="4" w:space="0" w:color="auto"/>
            </w:tcBorders>
          </w:tcPr>
          <w:p w14:paraId="6DE08F21" w14:textId="1A8C01F0" w:rsidR="00370595" w:rsidRPr="00260AD5" w:rsidRDefault="003E7824" w:rsidP="001811FA">
            <w:pPr>
              <w:spacing w:after="0"/>
              <w:jc w:val="center"/>
              <w:rPr>
                <w:rFonts w:eastAsia="Times New Roman" w:cs="Times New Roman"/>
                <w:bCs/>
                <w:color w:val="000000" w:themeColor="text1"/>
                <w:sz w:val="24"/>
                <w:szCs w:val="24"/>
                <w:lang w:val="sr-Cyrl-RS"/>
              </w:rPr>
            </w:pPr>
            <w:r w:rsidRPr="00260AD5">
              <w:rPr>
                <w:rFonts w:eastAsia="Times New Roman" w:cs="Times New Roman"/>
                <w:bCs/>
                <w:i/>
                <w:iCs/>
                <w:color w:val="000000" w:themeColor="text1"/>
                <w:sz w:val="24"/>
                <w:szCs w:val="24"/>
                <w:lang w:val="sr-Cyrl-RS"/>
              </w:rPr>
              <w:t>(име и презиме законског заступника и функција)</w:t>
            </w:r>
          </w:p>
          <w:p w14:paraId="5ADFE1AB" w14:textId="083324BD" w:rsidR="009923D0" w:rsidRPr="00A25BAE" w:rsidRDefault="009923D0" w:rsidP="001811FA">
            <w:pPr>
              <w:spacing w:after="0"/>
              <w:jc w:val="center"/>
              <w:rPr>
                <w:rFonts w:eastAsia="Times New Roman" w:cs="Times New Roman"/>
                <w:bCs/>
                <w:color w:val="000000" w:themeColor="text1"/>
                <w:sz w:val="24"/>
                <w:szCs w:val="24"/>
                <w:lang w:val="sr-Cyrl-RS"/>
              </w:rPr>
            </w:pPr>
          </w:p>
        </w:tc>
      </w:tr>
      <w:bookmarkEnd w:id="13"/>
      <w:tr w:rsidR="00525D6B" w:rsidRPr="00925666" w14:paraId="587AD6C4" w14:textId="77777777" w:rsidTr="00C71413">
        <w:trPr>
          <w:gridAfter w:val="1"/>
          <w:wAfter w:w="3163" w:type="dxa"/>
        </w:trPr>
        <w:tc>
          <w:tcPr>
            <w:tcW w:w="3197" w:type="dxa"/>
          </w:tcPr>
          <w:p w14:paraId="31763C7D" w14:textId="77777777" w:rsidR="00525D6B" w:rsidRPr="00A25BAE" w:rsidRDefault="00525D6B" w:rsidP="001811FA">
            <w:pPr>
              <w:spacing w:after="0"/>
              <w:jc w:val="center"/>
              <w:rPr>
                <w:rFonts w:eastAsia="Times New Roman" w:cs="Times New Roman"/>
                <w:bCs/>
                <w:color w:val="000000" w:themeColor="text1"/>
                <w:sz w:val="24"/>
                <w:szCs w:val="24"/>
                <w:lang w:val="sr-Cyrl-RS"/>
              </w:rPr>
            </w:pPr>
          </w:p>
        </w:tc>
        <w:tc>
          <w:tcPr>
            <w:tcW w:w="3113" w:type="dxa"/>
          </w:tcPr>
          <w:p w14:paraId="1FFB4408" w14:textId="77777777" w:rsidR="00525D6B" w:rsidRPr="00A25BAE" w:rsidRDefault="00525D6B" w:rsidP="001811FA">
            <w:pPr>
              <w:spacing w:after="0"/>
              <w:jc w:val="center"/>
              <w:rPr>
                <w:rFonts w:eastAsia="Times New Roman" w:cs="Times New Roman"/>
                <w:bCs/>
                <w:color w:val="000000" w:themeColor="text1"/>
                <w:sz w:val="24"/>
                <w:szCs w:val="24"/>
                <w:lang w:val="sr-Cyrl-RS"/>
              </w:rPr>
            </w:pPr>
          </w:p>
        </w:tc>
      </w:tr>
      <w:tr w:rsidR="00525D6B" w:rsidRPr="00925666" w14:paraId="0F09AB22" w14:textId="77777777" w:rsidTr="00C71413">
        <w:trPr>
          <w:gridAfter w:val="1"/>
          <w:wAfter w:w="3163" w:type="dxa"/>
        </w:trPr>
        <w:tc>
          <w:tcPr>
            <w:tcW w:w="3197" w:type="dxa"/>
          </w:tcPr>
          <w:p w14:paraId="7B8DF2C5" w14:textId="77777777" w:rsidR="00525D6B" w:rsidRPr="00A25BAE" w:rsidRDefault="00525D6B" w:rsidP="001811FA">
            <w:pPr>
              <w:spacing w:after="0"/>
              <w:jc w:val="center"/>
              <w:rPr>
                <w:rFonts w:eastAsia="Times New Roman" w:cs="Times New Roman"/>
                <w:bCs/>
                <w:color w:val="000000" w:themeColor="text1"/>
                <w:sz w:val="24"/>
                <w:szCs w:val="24"/>
                <w:lang w:val="sr-Cyrl-RS"/>
              </w:rPr>
            </w:pPr>
          </w:p>
        </w:tc>
        <w:tc>
          <w:tcPr>
            <w:tcW w:w="3113" w:type="dxa"/>
          </w:tcPr>
          <w:p w14:paraId="0FA75A0B" w14:textId="77777777" w:rsidR="00525D6B" w:rsidRPr="00A25BAE" w:rsidRDefault="00525D6B" w:rsidP="001811FA">
            <w:pPr>
              <w:spacing w:after="0"/>
              <w:jc w:val="center"/>
              <w:rPr>
                <w:rFonts w:eastAsia="Times New Roman" w:cs="Times New Roman"/>
                <w:bCs/>
                <w:color w:val="000000" w:themeColor="text1"/>
                <w:sz w:val="24"/>
                <w:szCs w:val="24"/>
                <w:lang w:val="sr-Cyrl-RS"/>
              </w:rPr>
            </w:pPr>
          </w:p>
        </w:tc>
      </w:tr>
    </w:tbl>
    <w:p w14:paraId="512226E3" w14:textId="51EAD57B" w:rsidR="00C52CCB" w:rsidRPr="0062066F" w:rsidRDefault="00C52CCB" w:rsidP="008C01C9">
      <w:pPr>
        <w:tabs>
          <w:tab w:val="left" w:pos="6946"/>
        </w:tabs>
        <w:spacing w:line="240" w:lineRule="auto"/>
        <w:rPr>
          <w:rFonts w:ascii="Times New Roman" w:hAnsi="Times New Roman" w:cs="Times New Roman"/>
          <w:lang w:val="sr-Cyrl-RS"/>
        </w:rPr>
      </w:pPr>
    </w:p>
    <w:sectPr w:rsidR="00C52CCB" w:rsidRPr="0062066F" w:rsidSect="00505C6F">
      <w:footerReference w:type="default" r:id="rId8"/>
      <w:pgSz w:w="11906" w:h="16838"/>
      <w:pgMar w:top="1170" w:right="1016"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43EC3" w14:textId="77777777" w:rsidR="008973A6" w:rsidRDefault="008973A6">
      <w:pPr>
        <w:spacing w:after="0" w:line="240" w:lineRule="auto"/>
      </w:pPr>
      <w:r>
        <w:separator/>
      </w:r>
    </w:p>
  </w:endnote>
  <w:endnote w:type="continuationSeparator" w:id="0">
    <w:p w14:paraId="4582D570" w14:textId="77777777" w:rsidR="008973A6" w:rsidRDefault="0089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98921"/>
      <w:docPartObj>
        <w:docPartGallery w:val="Page Numbers (Bottom of Page)"/>
        <w:docPartUnique/>
      </w:docPartObj>
    </w:sdtPr>
    <w:sdtEndPr>
      <w:rPr>
        <w:rFonts w:ascii="Times New Roman" w:hAnsi="Times New Roman" w:cs="Times New Roman"/>
        <w:noProof/>
      </w:rPr>
    </w:sdtEndPr>
    <w:sdtContent>
      <w:p w14:paraId="13C414C7" w14:textId="28AA8F9E" w:rsidR="00C4226F" w:rsidRPr="001670AB" w:rsidRDefault="00C4226F">
        <w:pPr>
          <w:pStyle w:val="Footer"/>
          <w:jc w:val="center"/>
          <w:rPr>
            <w:rFonts w:ascii="Times New Roman" w:hAnsi="Times New Roman" w:cs="Times New Roman"/>
          </w:rPr>
        </w:pPr>
        <w:r w:rsidRPr="001670AB">
          <w:rPr>
            <w:rFonts w:ascii="Times New Roman" w:hAnsi="Times New Roman" w:cs="Times New Roman"/>
          </w:rPr>
          <w:fldChar w:fldCharType="begin"/>
        </w:r>
        <w:r w:rsidRPr="001670AB">
          <w:rPr>
            <w:rFonts w:ascii="Times New Roman" w:hAnsi="Times New Roman" w:cs="Times New Roman"/>
          </w:rPr>
          <w:instrText xml:space="preserve"> PAGE   \* MERGEFORMAT </w:instrText>
        </w:r>
        <w:r w:rsidRPr="001670AB">
          <w:rPr>
            <w:rFonts w:ascii="Times New Roman" w:hAnsi="Times New Roman" w:cs="Times New Roman"/>
          </w:rPr>
          <w:fldChar w:fldCharType="separate"/>
        </w:r>
        <w:r w:rsidR="00AA0508">
          <w:rPr>
            <w:rFonts w:ascii="Times New Roman" w:hAnsi="Times New Roman" w:cs="Times New Roman"/>
            <w:noProof/>
          </w:rPr>
          <w:t>7</w:t>
        </w:r>
        <w:r w:rsidRPr="001670AB">
          <w:rPr>
            <w:rFonts w:ascii="Times New Roman" w:hAnsi="Times New Roman" w:cs="Times New Roman"/>
            <w:noProof/>
          </w:rPr>
          <w:fldChar w:fldCharType="end"/>
        </w:r>
      </w:p>
    </w:sdtContent>
  </w:sdt>
  <w:p w14:paraId="645DDC20" w14:textId="77777777" w:rsidR="00C4226F" w:rsidRDefault="00C4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3ED4" w14:textId="77777777" w:rsidR="008973A6" w:rsidRDefault="008973A6">
      <w:pPr>
        <w:spacing w:after="0" w:line="240" w:lineRule="auto"/>
      </w:pPr>
      <w:r>
        <w:separator/>
      </w:r>
    </w:p>
  </w:footnote>
  <w:footnote w:type="continuationSeparator" w:id="0">
    <w:p w14:paraId="4E5888BF" w14:textId="77777777" w:rsidR="008973A6" w:rsidRDefault="00897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A03"/>
    <w:multiLevelType w:val="hybridMultilevel"/>
    <w:tmpl w:val="9468C00C"/>
    <w:lvl w:ilvl="0" w:tplc="209EB990">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AF2EFFE">
      <w:numFmt w:val="bullet"/>
      <w:lvlText w:val="-"/>
      <w:lvlJc w:val="left"/>
      <w:pPr>
        <w:ind w:left="2880" w:hanging="360"/>
      </w:pPr>
      <w:rPr>
        <w:rFonts w:ascii="Calibri" w:eastAsiaTheme="minorHAnsi" w:hAnsi="Calibri" w:cstheme="minorBidi"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A421DF"/>
    <w:multiLevelType w:val="hybridMultilevel"/>
    <w:tmpl w:val="556A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C2824"/>
    <w:multiLevelType w:val="hybridMultilevel"/>
    <w:tmpl w:val="A5C03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B50EE"/>
    <w:multiLevelType w:val="multilevel"/>
    <w:tmpl w:val="C2780000"/>
    <w:lvl w:ilvl="0">
      <w:start w:val="1"/>
      <w:numFmt w:val="decimal"/>
      <w:pStyle w:val="Heading2"/>
      <w:lvlText w:val="%1."/>
      <w:lvlJc w:val="left"/>
      <w:pPr>
        <w:tabs>
          <w:tab w:val="num" w:pos="567"/>
        </w:tabs>
        <w:ind w:left="567" w:hanging="567"/>
      </w:pPr>
      <w:rPr>
        <w:rFonts w:ascii="Times New Roman" w:hAnsi="Times New Roman" w:hint="default"/>
        <w:b/>
        <w:i w:val="0"/>
        <w:caps w:val="0"/>
        <w:strike w:val="0"/>
        <w:dstrike w:val="0"/>
        <w:vanish w:val="0"/>
        <w:sz w:val="24"/>
        <w:vertAlign w:val="baseline"/>
      </w:rPr>
    </w:lvl>
    <w:lvl w:ilvl="1">
      <w:start w:val="1"/>
      <w:numFmt w:val="decimal"/>
      <w:pStyle w:val="KNBody1contracts"/>
      <w:lvlText w:val="%1.%2."/>
      <w:lvlJc w:val="left"/>
      <w:pPr>
        <w:tabs>
          <w:tab w:val="num" w:pos="567"/>
        </w:tabs>
        <w:ind w:left="567" w:hanging="567"/>
      </w:pPr>
      <w:rPr>
        <w:rFonts w:ascii="Times New Roman" w:hAnsi="Times New Roman" w:hint="default"/>
        <w:b w:val="0"/>
        <w:i w:val="0"/>
        <w:caps w:val="0"/>
        <w:strike w:val="0"/>
        <w:dstrike w:val="0"/>
        <w:vanish w:val="0"/>
        <w:sz w:val="22"/>
        <w:vertAlign w:val="baseline"/>
      </w:rPr>
    </w:lvl>
    <w:lvl w:ilvl="2">
      <w:start w:val="1"/>
      <w:numFmt w:val="decimal"/>
      <w:pStyle w:val="KNBody2contracts"/>
      <w:lvlText w:val="%1.%2.%3."/>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3">
      <w:start w:val="1"/>
      <w:numFmt w:val="lowerLetter"/>
      <w:pStyle w:val="KNList1contracts"/>
      <w:lvlText w:val="%4)"/>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4">
      <w:start w:val="1"/>
      <w:numFmt w:val="lowerRoman"/>
      <w:pStyle w:val="KNList2contracts"/>
      <w:lvlText w:val="(%5)"/>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5">
      <w:start w:val="1"/>
      <w:numFmt w:val="bullet"/>
      <w:pStyle w:val="KNBullet1contracts"/>
      <w:lvlText w:val=""/>
      <w:lvlJc w:val="left"/>
      <w:pPr>
        <w:tabs>
          <w:tab w:val="num" w:pos="1474"/>
        </w:tabs>
        <w:ind w:left="1247" w:hanging="680"/>
      </w:pPr>
      <w:rPr>
        <w:rFonts w:ascii="Symbol" w:hAnsi="Symbol" w:hint="default"/>
        <w:b w:val="0"/>
        <w:i w:val="0"/>
        <w:caps w:val="0"/>
        <w:strike w:val="0"/>
        <w:dstrike w:val="0"/>
        <w:vanish w:val="0"/>
        <w:color w:val="auto"/>
        <w:sz w:val="22"/>
        <w:vertAlign w:val="baseline"/>
      </w:rPr>
    </w:lvl>
    <w:lvl w:ilvl="6">
      <w:start w:val="1"/>
      <w:numFmt w:val="bullet"/>
      <w:pStyle w:val="KNBullet2contracts"/>
      <w:lvlText w:val=""/>
      <w:lvlJc w:val="left"/>
      <w:pPr>
        <w:tabs>
          <w:tab w:val="num" w:pos="1814"/>
        </w:tabs>
        <w:ind w:left="1814" w:hanging="567"/>
      </w:pPr>
      <w:rPr>
        <w:rFonts w:ascii="Symbol" w:hAnsi="Symbol" w:hint="default"/>
        <w:b w:val="0"/>
        <w:i w:val="0"/>
        <w:caps w:val="0"/>
        <w:strike w:val="0"/>
        <w:dstrike w:val="0"/>
        <w:vanish w:val="0"/>
        <w:color w:val="auto"/>
        <w:sz w:val="22"/>
        <w:vertAlign w:val="baseline"/>
      </w:rPr>
    </w:lvl>
    <w:lvl w:ilvl="7">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lvl w:ilvl="8">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abstractNum>
  <w:abstractNum w:abstractNumId="4" w15:restartNumberingAfterBreak="0">
    <w:nsid w:val="14220C05"/>
    <w:multiLevelType w:val="hybridMultilevel"/>
    <w:tmpl w:val="7D62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B3AF8"/>
    <w:multiLevelType w:val="hybridMultilevel"/>
    <w:tmpl w:val="D72425FA"/>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C4CBB"/>
    <w:multiLevelType w:val="hybridMultilevel"/>
    <w:tmpl w:val="F2A8CB24"/>
    <w:lvl w:ilvl="0" w:tplc="FFFFFFFF">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1EF900CB"/>
    <w:multiLevelType w:val="hybridMultilevel"/>
    <w:tmpl w:val="438A7C84"/>
    <w:lvl w:ilvl="0" w:tplc="FFFFFFFF">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20AD4460"/>
    <w:multiLevelType w:val="hybridMultilevel"/>
    <w:tmpl w:val="A64C3372"/>
    <w:lvl w:ilvl="0" w:tplc="1158BB68">
      <w:start w:val="1"/>
      <w:numFmt w:val="bullet"/>
      <w:lvlText w:val="•"/>
      <w:lvlJc w:val="left"/>
      <w:pPr>
        <w:tabs>
          <w:tab w:val="num" w:pos="720"/>
        </w:tabs>
        <w:ind w:left="720" w:hanging="360"/>
      </w:pPr>
      <w:rPr>
        <w:rFonts w:ascii="Times New Roman" w:hAnsi="Times New Roman" w:hint="default"/>
      </w:rPr>
    </w:lvl>
    <w:lvl w:ilvl="1" w:tplc="2E0A987E" w:tentative="1">
      <w:start w:val="1"/>
      <w:numFmt w:val="bullet"/>
      <w:lvlText w:val="•"/>
      <w:lvlJc w:val="left"/>
      <w:pPr>
        <w:tabs>
          <w:tab w:val="num" w:pos="1440"/>
        </w:tabs>
        <w:ind w:left="1440" w:hanging="360"/>
      </w:pPr>
      <w:rPr>
        <w:rFonts w:ascii="Times New Roman" w:hAnsi="Times New Roman" w:hint="default"/>
      </w:rPr>
    </w:lvl>
    <w:lvl w:ilvl="2" w:tplc="BDF4E572" w:tentative="1">
      <w:start w:val="1"/>
      <w:numFmt w:val="bullet"/>
      <w:lvlText w:val="•"/>
      <w:lvlJc w:val="left"/>
      <w:pPr>
        <w:tabs>
          <w:tab w:val="num" w:pos="2160"/>
        </w:tabs>
        <w:ind w:left="2160" w:hanging="360"/>
      </w:pPr>
      <w:rPr>
        <w:rFonts w:ascii="Times New Roman" w:hAnsi="Times New Roman" w:hint="default"/>
      </w:rPr>
    </w:lvl>
    <w:lvl w:ilvl="3" w:tplc="EB0E2D34" w:tentative="1">
      <w:start w:val="1"/>
      <w:numFmt w:val="bullet"/>
      <w:lvlText w:val="•"/>
      <w:lvlJc w:val="left"/>
      <w:pPr>
        <w:tabs>
          <w:tab w:val="num" w:pos="2880"/>
        </w:tabs>
        <w:ind w:left="2880" w:hanging="360"/>
      </w:pPr>
      <w:rPr>
        <w:rFonts w:ascii="Times New Roman" w:hAnsi="Times New Roman" w:hint="default"/>
      </w:rPr>
    </w:lvl>
    <w:lvl w:ilvl="4" w:tplc="B210B150" w:tentative="1">
      <w:start w:val="1"/>
      <w:numFmt w:val="bullet"/>
      <w:lvlText w:val="•"/>
      <w:lvlJc w:val="left"/>
      <w:pPr>
        <w:tabs>
          <w:tab w:val="num" w:pos="3600"/>
        </w:tabs>
        <w:ind w:left="3600" w:hanging="360"/>
      </w:pPr>
      <w:rPr>
        <w:rFonts w:ascii="Times New Roman" w:hAnsi="Times New Roman" w:hint="default"/>
      </w:rPr>
    </w:lvl>
    <w:lvl w:ilvl="5" w:tplc="F730ACD4" w:tentative="1">
      <w:start w:val="1"/>
      <w:numFmt w:val="bullet"/>
      <w:lvlText w:val="•"/>
      <w:lvlJc w:val="left"/>
      <w:pPr>
        <w:tabs>
          <w:tab w:val="num" w:pos="4320"/>
        </w:tabs>
        <w:ind w:left="4320" w:hanging="360"/>
      </w:pPr>
      <w:rPr>
        <w:rFonts w:ascii="Times New Roman" w:hAnsi="Times New Roman" w:hint="default"/>
      </w:rPr>
    </w:lvl>
    <w:lvl w:ilvl="6" w:tplc="D430E286" w:tentative="1">
      <w:start w:val="1"/>
      <w:numFmt w:val="bullet"/>
      <w:lvlText w:val="•"/>
      <w:lvlJc w:val="left"/>
      <w:pPr>
        <w:tabs>
          <w:tab w:val="num" w:pos="5040"/>
        </w:tabs>
        <w:ind w:left="5040" w:hanging="360"/>
      </w:pPr>
      <w:rPr>
        <w:rFonts w:ascii="Times New Roman" w:hAnsi="Times New Roman" w:hint="default"/>
      </w:rPr>
    </w:lvl>
    <w:lvl w:ilvl="7" w:tplc="BD4EF60E" w:tentative="1">
      <w:start w:val="1"/>
      <w:numFmt w:val="bullet"/>
      <w:lvlText w:val="•"/>
      <w:lvlJc w:val="left"/>
      <w:pPr>
        <w:tabs>
          <w:tab w:val="num" w:pos="5760"/>
        </w:tabs>
        <w:ind w:left="5760" w:hanging="360"/>
      </w:pPr>
      <w:rPr>
        <w:rFonts w:ascii="Times New Roman" w:hAnsi="Times New Roman" w:hint="default"/>
      </w:rPr>
    </w:lvl>
    <w:lvl w:ilvl="8" w:tplc="376804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CD1059"/>
    <w:multiLevelType w:val="hybridMultilevel"/>
    <w:tmpl w:val="3DF097C6"/>
    <w:lvl w:ilvl="0" w:tplc="CF0ED0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9763E"/>
    <w:multiLevelType w:val="hybridMultilevel"/>
    <w:tmpl w:val="8B3E600A"/>
    <w:lvl w:ilvl="0" w:tplc="FB684CC6">
      <w:start w:val="1"/>
      <w:numFmt w:val="decimal"/>
      <w:lvlText w:val="%1."/>
      <w:lvlJc w:val="left"/>
      <w:pPr>
        <w:ind w:left="1080" w:hanging="360"/>
      </w:pPr>
      <w:rPr>
        <w:i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27A17B2C"/>
    <w:multiLevelType w:val="hybridMultilevel"/>
    <w:tmpl w:val="DD2EAD0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3C18DE"/>
    <w:multiLevelType w:val="hybridMultilevel"/>
    <w:tmpl w:val="636C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829AA"/>
    <w:multiLevelType w:val="multilevel"/>
    <w:tmpl w:val="5450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D0918"/>
    <w:multiLevelType w:val="hybridMultilevel"/>
    <w:tmpl w:val="22B01760"/>
    <w:lvl w:ilvl="0" w:tplc="69BE13B8">
      <w:start w:val="1"/>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BA74630"/>
    <w:multiLevelType w:val="hybridMultilevel"/>
    <w:tmpl w:val="CB0C2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E78B0"/>
    <w:multiLevelType w:val="hybridMultilevel"/>
    <w:tmpl w:val="3FE00040"/>
    <w:lvl w:ilvl="0" w:tplc="0D2E01CC">
      <w:start w:val="1"/>
      <w:numFmt w:val="decimal"/>
      <w:lvlText w:val="%1."/>
      <w:lvlJc w:val="left"/>
      <w:pPr>
        <w:ind w:left="720" w:hanging="360"/>
      </w:pPr>
      <w:rPr>
        <w:rFonts w:ascii="Times New Roman" w:eastAsia="Times New Roman" w:hAnsi="Times New Roman" w:cs="Times New Roman"/>
        <w:b/>
        <w:bCs/>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32CCB"/>
    <w:multiLevelType w:val="hybridMultilevel"/>
    <w:tmpl w:val="CCA0A572"/>
    <w:lvl w:ilvl="0" w:tplc="669AAD46">
      <w:start w:val="1"/>
      <w:numFmt w:val="upperLetter"/>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5E2B4F6A"/>
    <w:multiLevelType w:val="hybridMultilevel"/>
    <w:tmpl w:val="EDEE4A38"/>
    <w:lvl w:ilvl="0" w:tplc="EF58881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C4536"/>
    <w:multiLevelType w:val="hybridMultilevel"/>
    <w:tmpl w:val="EDF0C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DD4435"/>
    <w:multiLevelType w:val="hybridMultilevel"/>
    <w:tmpl w:val="17BCF2DE"/>
    <w:lvl w:ilvl="0" w:tplc="08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1" w15:restartNumberingAfterBreak="0">
    <w:nsid w:val="65890DA4"/>
    <w:multiLevelType w:val="multilevel"/>
    <w:tmpl w:val="E1C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E3E04"/>
    <w:multiLevelType w:val="multilevel"/>
    <w:tmpl w:val="CF3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43359"/>
    <w:multiLevelType w:val="hybridMultilevel"/>
    <w:tmpl w:val="1F241052"/>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D62CDA"/>
    <w:multiLevelType w:val="hybridMultilevel"/>
    <w:tmpl w:val="F77012D0"/>
    <w:lvl w:ilvl="0" w:tplc="02109A64">
      <w:start w:val="1"/>
      <w:numFmt w:val="decimal"/>
      <w:lvlText w:val="%1)"/>
      <w:lvlJc w:val="left"/>
      <w:pPr>
        <w:ind w:left="1065" w:hanging="705"/>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6D8B2B53"/>
    <w:multiLevelType w:val="hybridMultilevel"/>
    <w:tmpl w:val="8958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21BEF"/>
    <w:multiLevelType w:val="hybridMultilevel"/>
    <w:tmpl w:val="B9AC7990"/>
    <w:lvl w:ilvl="0" w:tplc="834C8396">
      <w:numFmt w:val="bullet"/>
      <w:lvlText w:val="-"/>
      <w:lvlJc w:val="left"/>
      <w:pPr>
        <w:ind w:left="720" w:hanging="360"/>
      </w:pPr>
      <w:rPr>
        <w:rFonts w:ascii="Times New Roman" w:eastAsiaTheme="minorHAnsi" w:hAnsi="Times New Roman" w:cs="Times New Roman" w:hint="default"/>
        <w:b w:val="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16cid:durableId="1767070012">
    <w:abstractNumId w:val="24"/>
  </w:num>
  <w:num w:numId="2" w16cid:durableId="395127478">
    <w:abstractNumId w:val="26"/>
  </w:num>
  <w:num w:numId="3" w16cid:durableId="228811632">
    <w:abstractNumId w:val="19"/>
  </w:num>
  <w:num w:numId="4" w16cid:durableId="1305309449">
    <w:abstractNumId w:val="3"/>
  </w:num>
  <w:num w:numId="5" w16cid:durableId="465664467">
    <w:abstractNumId w:val="8"/>
  </w:num>
  <w:num w:numId="6" w16cid:durableId="1104032452">
    <w:abstractNumId w:val="16"/>
  </w:num>
  <w:num w:numId="7" w16cid:durableId="754476703">
    <w:abstractNumId w:val="9"/>
  </w:num>
  <w:num w:numId="8" w16cid:durableId="1516193486">
    <w:abstractNumId w:val="17"/>
  </w:num>
  <w:num w:numId="9" w16cid:durableId="491027490">
    <w:abstractNumId w:val="5"/>
  </w:num>
  <w:num w:numId="10" w16cid:durableId="1830172011">
    <w:abstractNumId w:val="0"/>
  </w:num>
  <w:num w:numId="11" w16cid:durableId="390345596">
    <w:abstractNumId w:val="4"/>
  </w:num>
  <w:num w:numId="12" w16cid:durableId="1925794871">
    <w:abstractNumId w:val="14"/>
  </w:num>
  <w:num w:numId="13" w16cid:durableId="1953785744">
    <w:abstractNumId w:val="25"/>
  </w:num>
  <w:num w:numId="14" w16cid:durableId="194542268">
    <w:abstractNumId w:val="2"/>
  </w:num>
  <w:num w:numId="15" w16cid:durableId="88623143">
    <w:abstractNumId w:val="10"/>
  </w:num>
  <w:num w:numId="16" w16cid:durableId="230162851">
    <w:abstractNumId w:val="15"/>
  </w:num>
  <w:num w:numId="17" w16cid:durableId="2015569701">
    <w:abstractNumId w:val="7"/>
  </w:num>
  <w:num w:numId="18" w16cid:durableId="1704280326">
    <w:abstractNumId w:val="6"/>
  </w:num>
  <w:num w:numId="19" w16cid:durableId="705642850">
    <w:abstractNumId w:val="23"/>
  </w:num>
  <w:num w:numId="20" w16cid:durableId="1111704455">
    <w:abstractNumId w:val="1"/>
  </w:num>
  <w:num w:numId="21" w16cid:durableId="1629819164">
    <w:abstractNumId w:val="12"/>
  </w:num>
  <w:num w:numId="22" w16cid:durableId="104496726">
    <w:abstractNumId w:val="18"/>
  </w:num>
  <w:num w:numId="23" w16cid:durableId="341207620">
    <w:abstractNumId w:val="20"/>
  </w:num>
  <w:num w:numId="24" w16cid:durableId="31151141">
    <w:abstractNumId w:val="13"/>
  </w:num>
  <w:num w:numId="25" w16cid:durableId="112218456">
    <w:abstractNumId w:val="11"/>
  </w:num>
  <w:num w:numId="26" w16cid:durableId="1907257010">
    <w:abstractNumId w:val="22"/>
  </w:num>
  <w:num w:numId="27" w16cid:durableId="18882949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0A"/>
    <w:rsid w:val="000006F7"/>
    <w:rsid w:val="000018B0"/>
    <w:rsid w:val="00001CC2"/>
    <w:rsid w:val="00003182"/>
    <w:rsid w:val="00003805"/>
    <w:rsid w:val="00003CA6"/>
    <w:rsid w:val="00003D88"/>
    <w:rsid w:val="00011A33"/>
    <w:rsid w:val="0001208B"/>
    <w:rsid w:val="00013BC3"/>
    <w:rsid w:val="000143BA"/>
    <w:rsid w:val="000173FE"/>
    <w:rsid w:val="00020FEC"/>
    <w:rsid w:val="00022DF2"/>
    <w:rsid w:val="000233F2"/>
    <w:rsid w:val="00024123"/>
    <w:rsid w:val="00024908"/>
    <w:rsid w:val="00032DDF"/>
    <w:rsid w:val="00034998"/>
    <w:rsid w:val="00035DBA"/>
    <w:rsid w:val="00036051"/>
    <w:rsid w:val="00040E59"/>
    <w:rsid w:val="00041C90"/>
    <w:rsid w:val="00042477"/>
    <w:rsid w:val="000431D4"/>
    <w:rsid w:val="0004363D"/>
    <w:rsid w:val="00050B16"/>
    <w:rsid w:val="000538D9"/>
    <w:rsid w:val="00054F3E"/>
    <w:rsid w:val="000557AD"/>
    <w:rsid w:val="00056B2E"/>
    <w:rsid w:val="000576FF"/>
    <w:rsid w:val="00062064"/>
    <w:rsid w:val="00063ACC"/>
    <w:rsid w:val="00072918"/>
    <w:rsid w:val="000729E0"/>
    <w:rsid w:val="00074B6B"/>
    <w:rsid w:val="00075602"/>
    <w:rsid w:val="00076717"/>
    <w:rsid w:val="0007719E"/>
    <w:rsid w:val="000774C1"/>
    <w:rsid w:val="00084453"/>
    <w:rsid w:val="0009023F"/>
    <w:rsid w:val="000922DF"/>
    <w:rsid w:val="000925BA"/>
    <w:rsid w:val="00093F71"/>
    <w:rsid w:val="00094E4B"/>
    <w:rsid w:val="0009592E"/>
    <w:rsid w:val="00095C4B"/>
    <w:rsid w:val="00096C0C"/>
    <w:rsid w:val="000A5B73"/>
    <w:rsid w:val="000A63EC"/>
    <w:rsid w:val="000A65FC"/>
    <w:rsid w:val="000A6F08"/>
    <w:rsid w:val="000B137F"/>
    <w:rsid w:val="000B2599"/>
    <w:rsid w:val="000B2E66"/>
    <w:rsid w:val="000B300B"/>
    <w:rsid w:val="000B3699"/>
    <w:rsid w:val="000B4351"/>
    <w:rsid w:val="000B4E32"/>
    <w:rsid w:val="000C11E3"/>
    <w:rsid w:val="000C1696"/>
    <w:rsid w:val="000C2603"/>
    <w:rsid w:val="000C2648"/>
    <w:rsid w:val="000C611F"/>
    <w:rsid w:val="000C6B38"/>
    <w:rsid w:val="000C70CE"/>
    <w:rsid w:val="000C7912"/>
    <w:rsid w:val="000C7A0F"/>
    <w:rsid w:val="000D0350"/>
    <w:rsid w:val="000D26A7"/>
    <w:rsid w:val="000D2B9B"/>
    <w:rsid w:val="000D4D44"/>
    <w:rsid w:val="000D59F8"/>
    <w:rsid w:val="000D6C22"/>
    <w:rsid w:val="000E0595"/>
    <w:rsid w:val="000E1CE0"/>
    <w:rsid w:val="000E3E25"/>
    <w:rsid w:val="000E48B0"/>
    <w:rsid w:val="000E66CC"/>
    <w:rsid w:val="000F14BE"/>
    <w:rsid w:val="000F1FEE"/>
    <w:rsid w:val="000F2E39"/>
    <w:rsid w:val="0010012E"/>
    <w:rsid w:val="00102372"/>
    <w:rsid w:val="00102C26"/>
    <w:rsid w:val="00102F88"/>
    <w:rsid w:val="001068DF"/>
    <w:rsid w:val="00111338"/>
    <w:rsid w:val="00113B56"/>
    <w:rsid w:val="00114AD4"/>
    <w:rsid w:val="00117A4A"/>
    <w:rsid w:val="00122833"/>
    <w:rsid w:val="00125513"/>
    <w:rsid w:val="00127361"/>
    <w:rsid w:val="0013261E"/>
    <w:rsid w:val="001330E5"/>
    <w:rsid w:val="001360A6"/>
    <w:rsid w:val="001361E7"/>
    <w:rsid w:val="00136B44"/>
    <w:rsid w:val="001422E4"/>
    <w:rsid w:val="00144DE1"/>
    <w:rsid w:val="00146789"/>
    <w:rsid w:val="001475FC"/>
    <w:rsid w:val="00152506"/>
    <w:rsid w:val="00155D3B"/>
    <w:rsid w:val="00156BE0"/>
    <w:rsid w:val="00157355"/>
    <w:rsid w:val="00160441"/>
    <w:rsid w:val="00160EA1"/>
    <w:rsid w:val="00162781"/>
    <w:rsid w:val="00163908"/>
    <w:rsid w:val="00164552"/>
    <w:rsid w:val="00164ED1"/>
    <w:rsid w:val="001653A2"/>
    <w:rsid w:val="00165923"/>
    <w:rsid w:val="00166B4D"/>
    <w:rsid w:val="001670AB"/>
    <w:rsid w:val="0017042E"/>
    <w:rsid w:val="00170784"/>
    <w:rsid w:val="00172752"/>
    <w:rsid w:val="00172F02"/>
    <w:rsid w:val="0017322D"/>
    <w:rsid w:val="00177C69"/>
    <w:rsid w:val="001806D6"/>
    <w:rsid w:val="001811FA"/>
    <w:rsid w:val="00181C2F"/>
    <w:rsid w:val="00182FEB"/>
    <w:rsid w:val="00187F65"/>
    <w:rsid w:val="00190B83"/>
    <w:rsid w:val="00190D1D"/>
    <w:rsid w:val="001940BF"/>
    <w:rsid w:val="00195D5A"/>
    <w:rsid w:val="00196819"/>
    <w:rsid w:val="001971A3"/>
    <w:rsid w:val="00197B0F"/>
    <w:rsid w:val="001A0619"/>
    <w:rsid w:val="001A171A"/>
    <w:rsid w:val="001A2CA6"/>
    <w:rsid w:val="001A2D3C"/>
    <w:rsid w:val="001A4DD7"/>
    <w:rsid w:val="001A5990"/>
    <w:rsid w:val="001B0A2D"/>
    <w:rsid w:val="001B1322"/>
    <w:rsid w:val="001B269A"/>
    <w:rsid w:val="001B4CD6"/>
    <w:rsid w:val="001C4245"/>
    <w:rsid w:val="001C6E5D"/>
    <w:rsid w:val="001C7C53"/>
    <w:rsid w:val="001D0C2F"/>
    <w:rsid w:val="001D5962"/>
    <w:rsid w:val="001D66FB"/>
    <w:rsid w:val="001E1232"/>
    <w:rsid w:val="001E3C5C"/>
    <w:rsid w:val="001E4582"/>
    <w:rsid w:val="001E70B5"/>
    <w:rsid w:val="001F09AB"/>
    <w:rsid w:val="001F33E1"/>
    <w:rsid w:val="001F4444"/>
    <w:rsid w:val="001F4FFA"/>
    <w:rsid w:val="001F6A06"/>
    <w:rsid w:val="001F7B10"/>
    <w:rsid w:val="00200E40"/>
    <w:rsid w:val="00210F08"/>
    <w:rsid w:val="002110AF"/>
    <w:rsid w:val="00213C92"/>
    <w:rsid w:val="002145BF"/>
    <w:rsid w:val="00214E66"/>
    <w:rsid w:val="002151A1"/>
    <w:rsid w:val="00220077"/>
    <w:rsid w:val="00220099"/>
    <w:rsid w:val="00220837"/>
    <w:rsid w:val="0022143B"/>
    <w:rsid w:val="00221813"/>
    <w:rsid w:val="00222F85"/>
    <w:rsid w:val="00223E6F"/>
    <w:rsid w:val="00225240"/>
    <w:rsid w:val="002259FC"/>
    <w:rsid w:val="00226596"/>
    <w:rsid w:val="002307EC"/>
    <w:rsid w:val="00231D58"/>
    <w:rsid w:val="00232070"/>
    <w:rsid w:val="002328A2"/>
    <w:rsid w:val="00233C61"/>
    <w:rsid w:val="0023579F"/>
    <w:rsid w:val="00236563"/>
    <w:rsid w:val="00242655"/>
    <w:rsid w:val="0024287B"/>
    <w:rsid w:val="002453A2"/>
    <w:rsid w:val="0024650B"/>
    <w:rsid w:val="002468C2"/>
    <w:rsid w:val="00247A89"/>
    <w:rsid w:val="00250E93"/>
    <w:rsid w:val="00251578"/>
    <w:rsid w:val="00252A2B"/>
    <w:rsid w:val="00252DC6"/>
    <w:rsid w:val="00254A8D"/>
    <w:rsid w:val="002555D8"/>
    <w:rsid w:val="00260AD5"/>
    <w:rsid w:val="002618F7"/>
    <w:rsid w:val="0026214C"/>
    <w:rsid w:val="00264749"/>
    <w:rsid w:val="00265A55"/>
    <w:rsid w:val="0027204F"/>
    <w:rsid w:val="00272944"/>
    <w:rsid w:val="00273DFF"/>
    <w:rsid w:val="00274622"/>
    <w:rsid w:val="00275BC4"/>
    <w:rsid w:val="0027787C"/>
    <w:rsid w:val="0028121F"/>
    <w:rsid w:val="00281E05"/>
    <w:rsid w:val="00283EF7"/>
    <w:rsid w:val="00290EA0"/>
    <w:rsid w:val="00291745"/>
    <w:rsid w:val="002A0987"/>
    <w:rsid w:val="002A09FF"/>
    <w:rsid w:val="002A4C9C"/>
    <w:rsid w:val="002A65A9"/>
    <w:rsid w:val="002A7127"/>
    <w:rsid w:val="002B00E5"/>
    <w:rsid w:val="002B164B"/>
    <w:rsid w:val="002B28C4"/>
    <w:rsid w:val="002B3C2E"/>
    <w:rsid w:val="002B4EC2"/>
    <w:rsid w:val="002B7733"/>
    <w:rsid w:val="002C1124"/>
    <w:rsid w:val="002C24CC"/>
    <w:rsid w:val="002C2B32"/>
    <w:rsid w:val="002C2DA2"/>
    <w:rsid w:val="002C53F7"/>
    <w:rsid w:val="002C60D8"/>
    <w:rsid w:val="002C686B"/>
    <w:rsid w:val="002C7B6F"/>
    <w:rsid w:val="002D02C3"/>
    <w:rsid w:val="002D3335"/>
    <w:rsid w:val="002D4B82"/>
    <w:rsid w:val="002D4E5D"/>
    <w:rsid w:val="002D4F3E"/>
    <w:rsid w:val="002D5256"/>
    <w:rsid w:val="002D5C6D"/>
    <w:rsid w:val="002D6AB9"/>
    <w:rsid w:val="002D7959"/>
    <w:rsid w:val="002E00C8"/>
    <w:rsid w:val="002E0333"/>
    <w:rsid w:val="002E0C70"/>
    <w:rsid w:val="002E3D2C"/>
    <w:rsid w:val="002E3F9E"/>
    <w:rsid w:val="002E54B4"/>
    <w:rsid w:val="002E5993"/>
    <w:rsid w:val="002F2996"/>
    <w:rsid w:val="002F29E3"/>
    <w:rsid w:val="002F6F2D"/>
    <w:rsid w:val="0030310A"/>
    <w:rsid w:val="00304187"/>
    <w:rsid w:val="00304D97"/>
    <w:rsid w:val="00306333"/>
    <w:rsid w:val="00307CEB"/>
    <w:rsid w:val="003105DC"/>
    <w:rsid w:val="003106F5"/>
    <w:rsid w:val="00310FF9"/>
    <w:rsid w:val="00311005"/>
    <w:rsid w:val="00315459"/>
    <w:rsid w:val="003154D1"/>
    <w:rsid w:val="00317235"/>
    <w:rsid w:val="003174C4"/>
    <w:rsid w:val="00323761"/>
    <w:rsid w:val="00323A70"/>
    <w:rsid w:val="00323C9C"/>
    <w:rsid w:val="003257B5"/>
    <w:rsid w:val="00326F64"/>
    <w:rsid w:val="0033094D"/>
    <w:rsid w:val="003310AA"/>
    <w:rsid w:val="003334C2"/>
    <w:rsid w:val="0033391E"/>
    <w:rsid w:val="00333B45"/>
    <w:rsid w:val="00333F57"/>
    <w:rsid w:val="003356CB"/>
    <w:rsid w:val="00335711"/>
    <w:rsid w:val="003371FC"/>
    <w:rsid w:val="003405DB"/>
    <w:rsid w:val="00341332"/>
    <w:rsid w:val="00343DBC"/>
    <w:rsid w:val="00344443"/>
    <w:rsid w:val="00345770"/>
    <w:rsid w:val="00347656"/>
    <w:rsid w:val="00351E4E"/>
    <w:rsid w:val="003564CA"/>
    <w:rsid w:val="00363E99"/>
    <w:rsid w:val="00365869"/>
    <w:rsid w:val="00366D6D"/>
    <w:rsid w:val="00366F21"/>
    <w:rsid w:val="00367C23"/>
    <w:rsid w:val="0037041E"/>
    <w:rsid w:val="00370595"/>
    <w:rsid w:val="00371C97"/>
    <w:rsid w:val="00373370"/>
    <w:rsid w:val="00374CAB"/>
    <w:rsid w:val="003801FE"/>
    <w:rsid w:val="00381C61"/>
    <w:rsid w:val="00384819"/>
    <w:rsid w:val="00390AC7"/>
    <w:rsid w:val="003914EF"/>
    <w:rsid w:val="00391640"/>
    <w:rsid w:val="00392F92"/>
    <w:rsid w:val="003933DF"/>
    <w:rsid w:val="00394B5B"/>
    <w:rsid w:val="00395947"/>
    <w:rsid w:val="00395E11"/>
    <w:rsid w:val="0039675B"/>
    <w:rsid w:val="00396E5D"/>
    <w:rsid w:val="003A1BDE"/>
    <w:rsid w:val="003A29F3"/>
    <w:rsid w:val="003A5148"/>
    <w:rsid w:val="003A5917"/>
    <w:rsid w:val="003A5B7A"/>
    <w:rsid w:val="003A5D5B"/>
    <w:rsid w:val="003A7193"/>
    <w:rsid w:val="003B4B82"/>
    <w:rsid w:val="003B4C01"/>
    <w:rsid w:val="003B4C48"/>
    <w:rsid w:val="003C0810"/>
    <w:rsid w:val="003C53FC"/>
    <w:rsid w:val="003C5E1F"/>
    <w:rsid w:val="003D00A2"/>
    <w:rsid w:val="003D1AF6"/>
    <w:rsid w:val="003D1FF5"/>
    <w:rsid w:val="003D2C27"/>
    <w:rsid w:val="003D480D"/>
    <w:rsid w:val="003D4F60"/>
    <w:rsid w:val="003D583B"/>
    <w:rsid w:val="003D6E9F"/>
    <w:rsid w:val="003D7AE4"/>
    <w:rsid w:val="003E0244"/>
    <w:rsid w:val="003E41CF"/>
    <w:rsid w:val="003E7824"/>
    <w:rsid w:val="003E7C6E"/>
    <w:rsid w:val="003F1510"/>
    <w:rsid w:val="003F1F87"/>
    <w:rsid w:val="003F27F3"/>
    <w:rsid w:val="003F3A02"/>
    <w:rsid w:val="003F3F48"/>
    <w:rsid w:val="003F5110"/>
    <w:rsid w:val="003F67BA"/>
    <w:rsid w:val="003F7409"/>
    <w:rsid w:val="004005F9"/>
    <w:rsid w:val="004010C1"/>
    <w:rsid w:val="00402F98"/>
    <w:rsid w:val="00404184"/>
    <w:rsid w:val="004053A6"/>
    <w:rsid w:val="004063D6"/>
    <w:rsid w:val="00406412"/>
    <w:rsid w:val="00407E66"/>
    <w:rsid w:val="004103FF"/>
    <w:rsid w:val="0041061F"/>
    <w:rsid w:val="0041250E"/>
    <w:rsid w:val="0041452B"/>
    <w:rsid w:val="004153AC"/>
    <w:rsid w:val="0041589D"/>
    <w:rsid w:val="00421079"/>
    <w:rsid w:val="00423CD5"/>
    <w:rsid w:val="004255A9"/>
    <w:rsid w:val="0043172C"/>
    <w:rsid w:val="004338F4"/>
    <w:rsid w:val="00434789"/>
    <w:rsid w:val="004347A4"/>
    <w:rsid w:val="00441336"/>
    <w:rsid w:val="00443938"/>
    <w:rsid w:val="00444F8F"/>
    <w:rsid w:val="004450BD"/>
    <w:rsid w:val="0044597C"/>
    <w:rsid w:val="00446C03"/>
    <w:rsid w:val="0044705E"/>
    <w:rsid w:val="00456ECA"/>
    <w:rsid w:val="00457423"/>
    <w:rsid w:val="004575C8"/>
    <w:rsid w:val="00457690"/>
    <w:rsid w:val="0047213A"/>
    <w:rsid w:val="0047393F"/>
    <w:rsid w:val="00473C4C"/>
    <w:rsid w:val="00475365"/>
    <w:rsid w:val="00476373"/>
    <w:rsid w:val="00476854"/>
    <w:rsid w:val="00477796"/>
    <w:rsid w:val="00477BF0"/>
    <w:rsid w:val="004806FA"/>
    <w:rsid w:val="00482084"/>
    <w:rsid w:val="00482AC8"/>
    <w:rsid w:val="00484532"/>
    <w:rsid w:val="00486478"/>
    <w:rsid w:val="00487E01"/>
    <w:rsid w:val="004950F1"/>
    <w:rsid w:val="00495928"/>
    <w:rsid w:val="00496577"/>
    <w:rsid w:val="00496DE4"/>
    <w:rsid w:val="004A097A"/>
    <w:rsid w:val="004A0FBB"/>
    <w:rsid w:val="004A2416"/>
    <w:rsid w:val="004A3C81"/>
    <w:rsid w:val="004A5A16"/>
    <w:rsid w:val="004B18D3"/>
    <w:rsid w:val="004B1DEE"/>
    <w:rsid w:val="004B1EE6"/>
    <w:rsid w:val="004B2C01"/>
    <w:rsid w:val="004B2E4D"/>
    <w:rsid w:val="004B417F"/>
    <w:rsid w:val="004B546E"/>
    <w:rsid w:val="004B59C0"/>
    <w:rsid w:val="004B5EF2"/>
    <w:rsid w:val="004B620B"/>
    <w:rsid w:val="004B7006"/>
    <w:rsid w:val="004B7F89"/>
    <w:rsid w:val="004C11D4"/>
    <w:rsid w:val="004C6033"/>
    <w:rsid w:val="004C6A08"/>
    <w:rsid w:val="004C7EA4"/>
    <w:rsid w:val="004D0936"/>
    <w:rsid w:val="004D36A3"/>
    <w:rsid w:val="004E04DF"/>
    <w:rsid w:val="004E3A48"/>
    <w:rsid w:val="004E3DB2"/>
    <w:rsid w:val="004E42A7"/>
    <w:rsid w:val="004E447B"/>
    <w:rsid w:val="004E5101"/>
    <w:rsid w:val="004E7A21"/>
    <w:rsid w:val="004F0FC4"/>
    <w:rsid w:val="004F166B"/>
    <w:rsid w:val="004F4950"/>
    <w:rsid w:val="004F564E"/>
    <w:rsid w:val="004F5807"/>
    <w:rsid w:val="00501766"/>
    <w:rsid w:val="0050222D"/>
    <w:rsid w:val="005026F1"/>
    <w:rsid w:val="00502737"/>
    <w:rsid w:val="00505118"/>
    <w:rsid w:val="00505C6F"/>
    <w:rsid w:val="00506739"/>
    <w:rsid w:val="00506F92"/>
    <w:rsid w:val="00507667"/>
    <w:rsid w:val="0051210E"/>
    <w:rsid w:val="00513184"/>
    <w:rsid w:val="00513A3A"/>
    <w:rsid w:val="00513EB4"/>
    <w:rsid w:val="00515272"/>
    <w:rsid w:val="005156AD"/>
    <w:rsid w:val="00520506"/>
    <w:rsid w:val="00522BBF"/>
    <w:rsid w:val="00524A3D"/>
    <w:rsid w:val="00525568"/>
    <w:rsid w:val="00525D6B"/>
    <w:rsid w:val="00526882"/>
    <w:rsid w:val="005304C4"/>
    <w:rsid w:val="00532873"/>
    <w:rsid w:val="005339B8"/>
    <w:rsid w:val="00535E1E"/>
    <w:rsid w:val="00536112"/>
    <w:rsid w:val="00536F85"/>
    <w:rsid w:val="005404DB"/>
    <w:rsid w:val="00540E0B"/>
    <w:rsid w:val="00542686"/>
    <w:rsid w:val="00542984"/>
    <w:rsid w:val="00544DE7"/>
    <w:rsid w:val="00547172"/>
    <w:rsid w:val="00550398"/>
    <w:rsid w:val="00552CB6"/>
    <w:rsid w:val="0055669D"/>
    <w:rsid w:val="00561402"/>
    <w:rsid w:val="00562BBF"/>
    <w:rsid w:val="0056460E"/>
    <w:rsid w:val="00565C9C"/>
    <w:rsid w:val="00567EBE"/>
    <w:rsid w:val="005701F4"/>
    <w:rsid w:val="005705D9"/>
    <w:rsid w:val="00570AB5"/>
    <w:rsid w:val="0057201D"/>
    <w:rsid w:val="0057339A"/>
    <w:rsid w:val="005735A8"/>
    <w:rsid w:val="005746A5"/>
    <w:rsid w:val="00577526"/>
    <w:rsid w:val="00577A60"/>
    <w:rsid w:val="00580F85"/>
    <w:rsid w:val="00582DB0"/>
    <w:rsid w:val="00584083"/>
    <w:rsid w:val="00584586"/>
    <w:rsid w:val="00585650"/>
    <w:rsid w:val="00585CDD"/>
    <w:rsid w:val="0059099D"/>
    <w:rsid w:val="005918C5"/>
    <w:rsid w:val="005927CE"/>
    <w:rsid w:val="005A0F80"/>
    <w:rsid w:val="005A1331"/>
    <w:rsid w:val="005A3D2F"/>
    <w:rsid w:val="005A6884"/>
    <w:rsid w:val="005B0640"/>
    <w:rsid w:val="005B0BFF"/>
    <w:rsid w:val="005B1352"/>
    <w:rsid w:val="005B3775"/>
    <w:rsid w:val="005B45B4"/>
    <w:rsid w:val="005B5528"/>
    <w:rsid w:val="005B5ED5"/>
    <w:rsid w:val="005C1AE2"/>
    <w:rsid w:val="005C2CBC"/>
    <w:rsid w:val="005C3916"/>
    <w:rsid w:val="005C3B68"/>
    <w:rsid w:val="005C4C55"/>
    <w:rsid w:val="005C5ECD"/>
    <w:rsid w:val="005C61E1"/>
    <w:rsid w:val="005C7D83"/>
    <w:rsid w:val="005D161B"/>
    <w:rsid w:val="005D1CC1"/>
    <w:rsid w:val="005D2E4B"/>
    <w:rsid w:val="005D7E80"/>
    <w:rsid w:val="005E08FB"/>
    <w:rsid w:val="005E1CE8"/>
    <w:rsid w:val="005E2A0D"/>
    <w:rsid w:val="005E3A24"/>
    <w:rsid w:val="005E53B1"/>
    <w:rsid w:val="005F0260"/>
    <w:rsid w:val="005F1367"/>
    <w:rsid w:val="005F26B8"/>
    <w:rsid w:val="005F6A35"/>
    <w:rsid w:val="005F759F"/>
    <w:rsid w:val="005F774E"/>
    <w:rsid w:val="00606FA7"/>
    <w:rsid w:val="006100DA"/>
    <w:rsid w:val="00610480"/>
    <w:rsid w:val="006125A9"/>
    <w:rsid w:val="00613323"/>
    <w:rsid w:val="006148DC"/>
    <w:rsid w:val="0061523F"/>
    <w:rsid w:val="00615FEC"/>
    <w:rsid w:val="00616808"/>
    <w:rsid w:val="00616D43"/>
    <w:rsid w:val="0061781A"/>
    <w:rsid w:val="0062066F"/>
    <w:rsid w:val="00621D9C"/>
    <w:rsid w:val="00621F3D"/>
    <w:rsid w:val="00622622"/>
    <w:rsid w:val="0062342F"/>
    <w:rsid w:val="00624541"/>
    <w:rsid w:val="0063084A"/>
    <w:rsid w:val="00631E90"/>
    <w:rsid w:val="006327DF"/>
    <w:rsid w:val="00633497"/>
    <w:rsid w:val="006345AC"/>
    <w:rsid w:val="0063586F"/>
    <w:rsid w:val="0063761A"/>
    <w:rsid w:val="00642FED"/>
    <w:rsid w:val="00643DAD"/>
    <w:rsid w:val="006452DB"/>
    <w:rsid w:val="00646FDB"/>
    <w:rsid w:val="00647D79"/>
    <w:rsid w:val="00651792"/>
    <w:rsid w:val="00655561"/>
    <w:rsid w:val="0066095D"/>
    <w:rsid w:val="00663A1A"/>
    <w:rsid w:val="00663E16"/>
    <w:rsid w:val="00664621"/>
    <w:rsid w:val="00664AA6"/>
    <w:rsid w:val="00665125"/>
    <w:rsid w:val="006667F8"/>
    <w:rsid w:val="0067166B"/>
    <w:rsid w:val="0067418C"/>
    <w:rsid w:val="00675A93"/>
    <w:rsid w:val="0067635E"/>
    <w:rsid w:val="00677C9D"/>
    <w:rsid w:val="00680D2C"/>
    <w:rsid w:val="0068120E"/>
    <w:rsid w:val="0068140D"/>
    <w:rsid w:val="006816EF"/>
    <w:rsid w:val="00681A5A"/>
    <w:rsid w:val="006834FF"/>
    <w:rsid w:val="00683BF7"/>
    <w:rsid w:val="00684A0E"/>
    <w:rsid w:val="00685B3D"/>
    <w:rsid w:val="00686222"/>
    <w:rsid w:val="00690F3D"/>
    <w:rsid w:val="00695FE2"/>
    <w:rsid w:val="0069742D"/>
    <w:rsid w:val="00697D83"/>
    <w:rsid w:val="006A0354"/>
    <w:rsid w:val="006A10D1"/>
    <w:rsid w:val="006A11F1"/>
    <w:rsid w:val="006A2200"/>
    <w:rsid w:val="006A25B9"/>
    <w:rsid w:val="006A5164"/>
    <w:rsid w:val="006A7D76"/>
    <w:rsid w:val="006B27D3"/>
    <w:rsid w:val="006B42E7"/>
    <w:rsid w:val="006B5352"/>
    <w:rsid w:val="006B56E3"/>
    <w:rsid w:val="006B659F"/>
    <w:rsid w:val="006B7825"/>
    <w:rsid w:val="006C16D4"/>
    <w:rsid w:val="006C2009"/>
    <w:rsid w:val="006C4BB5"/>
    <w:rsid w:val="006C4E8D"/>
    <w:rsid w:val="006C5027"/>
    <w:rsid w:val="006C588C"/>
    <w:rsid w:val="006C72F0"/>
    <w:rsid w:val="006C794A"/>
    <w:rsid w:val="006D1C6B"/>
    <w:rsid w:val="006D1FCF"/>
    <w:rsid w:val="006D26FF"/>
    <w:rsid w:val="006D52E9"/>
    <w:rsid w:val="006D5EDD"/>
    <w:rsid w:val="006D781B"/>
    <w:rsid w:val="006E00A4"/>
    <w:rsid w:val="006E0DCC"/>
    <w:rsid w:val="006E5F42"/>
    <w:rsid w:val="006F0721"/>
    <w:rsid w:val="006F0F88"/>
    <w:rsid w:val="006F1F91"/>
    <w:rsid w:val="006F348E"/>
    <w:rsid w:val="006F566F"/>
    <w:rsid w:val="007002A0"/>
    <w:rsid w:val="00701027"/>
    <w:rsid w:val="00701365"/>
    <w:rsid w:val="007035D5"/>
    <w:rsid w:val="007127A0"/>
    <w:rsid w:val="007135CF"/>
    <w:rsid w:val="00717C81"/>
    <w:rsid w:val="00720EC1"/>
    <w:rsid w:val="00725F0A"/>
    <w:rsid w:val="007267C0"/>
    <w:rsid w:val="0072702E"/>
    <w:rsid w:val="00730876"/>
    <w:rsid w:val="00730B17"/>
    <w:rsid w:val="00730F02"/>
    <w:rsid w:val="00731BDB"/>
    <w:rsid w:val="00734C6A"/>
    <w:rsid w:val="00736285"/>
    <w:rsid w:val="0073672D"/>
    <w:rsid w:val="0073786B"/>
    <w:rsid w:val="00740627"/>
    <w:rsid w:val="0074174B"/>
    <w:rsid w:val="00741FA1"/>
    <w:rsid w:val="00744BC6"/>
    <w:rsid w:val="00744C61"/>
    <w:rsid w:val="00746627"/>
    <w:rsid w:val="00746E57"/>
    <w:rsid w:val="00747028"/>
    <w:rsid w:val="007522B2"/>
    <w:rsid w:val="00756E3D"/>
    <w:rsid w:val="00760983"/>
    <w:rsid w:val="0076191B"/>
    <w:rsid w:val="007623EE"/>
    <w:rsid w:val="007651FC"/>
    <w:rsid w:val="00767520"/>
    <w:rsid w:val="00774CA5"/>
    <w:rsid w:val="0077608A"/>
    <w:rsid w:val="007767A8"/>
    <w:rsid w:val="00776D6C"/>
    <w:rsid w:val="00776EC1"/>
    <w:rsid w:val="00783C4F"/>
    <w:rsid w:val="00785AEB"/>
    <w:rsid w:val="007906AD"/>
    <w:rsid w:val="00790ABF"/>
    <w:rsid w:val="00794926"/>
    <w:rsid w:val="007952F3"/>
    <w:rsid w:val="0079759C"/>
    <w:rsid w:val="007A0D1C"/>
    <w:rsid w:val="007A13E6"/>
    <w:rsid w:val="007A19BE"/>
    <w:rsid w:val="007A20F1"/>
    <w:rsid w:val="007A24D9"/>
    <w:rsid w:val="007A26CD"/>
    <w:rsid w:val="007A394B"/>
    <w:rsid w:val="007A421D"/>
    <w:rsid w:val="007A4F34"/>
    <w:rsid w:val="007A67E7"/>
    <w:rsid w:val="007A70EB"/>
    <w:rsid w:val="007B05E4"/>
    <w:rsid w:val="007B17C7"/>
    <w:rsid w:val="007B1D86"/>
    <w:rsid w:val="007B4945"/>
    <w:rsid w:val="007B7443"/>
    <w:rsid w:val="007C03F7"/>
    <w:rsid w:val="007C21F9"/>
    <w:rsid w:val="007C2300"/>
    <w:rsid w:val="007C2752"/>
    <w:rsid w:val="007C29FF"/>
    <w:rsid w:val="007C4B2E"/>
    <w:rsid w:val="007C5C15"/>
    <w:rsid w:val="007D0A04"/>
    <w:rsid w:val="007D10CF"/>
    <w:rsid w:val="007D155A"/>
    <w:rsid w:val="007D1C20"/>
    <w:rsid w:val="007D1F0C"/>
    <w:rsid w:val="007D44A0"/>
    <w:rsid w:val="007D6544"/>
    <w:rsid w:val="007D7100"/>
    <w:rsid w:val="007E06EF"/>
    <w:rsid w:val="007E1903"/>
    <w:rsid w:val="007F1D3E"/>
    <w:rsid w:val="007F200E"/>
    <w:rsid w:val="007F48AA"/>
    <w:rsid w:val="007F66D2"/>
    <w:rsid w:val="00803A9F"/>
    <w:rsid w:val="00804F2E"/>
    <w:rsid w:val="008052C7"/>
    <w:rsid w:val="00805642"/>
    <w:rsid w:val="008125D3"/>
    <w:rsid w:val="00812BD6"/>
    <w:rsid w:val="00813718"/>
    <w:rsid w:val="00813DB6"/>
    <w:rsid w:val="00815D6D"/>
    <w:rsid w:val="008167DB"/>
    <w:rsid w:val="008170F8"/>
    <w:rsid w:val="00820B05"/>
    <w:rsid w:val="00820E49"/>
    <w:rsid w:val="00821443"/>
    <w:rsid w:val="008233AC"/>
    <w:rsid w:val="00823E7E"/>
    <w:rsid w:val="008269F4"/>
    <w:rsid w:val="00827A71"/>
    <w:rsid w:val="008315F3"/>
    <w:rsid w:val="008323CB"/>
    <w:rsid w:val="0083308B"/>
    <w:rsid w:val="0083453B"/>
    <w:rsid w:val="00836C4B"/>
    <w:rsid w:val="008377C6"/>
    <w:rsid w:val="00842629"/>
    <w:rsid w:val="00843485"/>
    <w:rsid w:val="00843C5C"/>
    <w:rsid w:val="0084712C"/>
    <w:rsid w:val="0085008B"/>
    <w:rsid w:val="00850854"/>
    <w:rsid w:val="00850B89"/>
    <w:rsid w:val="00850FC7"/>
    <w:rsid w:val="00853D72"/>
    <w:rsid w:val="00853DE6"/>
    <w:rsid w:val="00855E62"/>
    <w:rsid w:val="00857119"/>
    <w:rsid w:val="00862C6E"/>
    <w:rsid w:val="00862EF2"/>
    <w:rsid w:val="0086768D"/>
    <w:rsid w:val="008709D0"/>
    <w:rsid w:val="0087243F"/>
    <w:rsid w:val="00872D84"/>
    <w:rsid w:val="00875741"/>
    <w:rsid w:val="008770E4"/>
    <w:rsid w:val="00880BF6"/>
    <w:rsid w:val="0088197E"/>
    <w:rsid w:val="00886C3A"/>
    <w:rsid w:val="0089189B"/>
    <w:rsid w:val="00892D91"/>
    <w:rsid w:val="00892F10"/>
    <w:rsid w:val="00893126"/>
    <w:rsid w:val="0089509D"/>
    <w:rsid w:val="00895246"/>
    <w:rsid w:val="0089579F"/>
    <w:rsid w:val="00895930"/>
    <w:rsid w:val="00896FFB"/>
    <w:rsid w:val="008973A6"/>
    <w:rsid w:val="008A0039"/>
    <w:rsid w:val="008A1635"/>
    <w:rsid w:val="008A2FC0"/>
    <w:rsid w:val="008A3FDA"/>
    <w:rsid w:val="008A4131"/>
    <w:rsid w:val="008B5395"/>
    <w:rsid w:val="008B6C7A"/>
    <w:rsid w:val="008C01C9"/>
    <w:rsid w:val="008C148E"/>
    <w:rsid w:val="008C1FCC"/>
    <w:rsid w:val="008C2327"/>
    <w:rsid w:val="008C4845"/>
    <w:rsid w:val="008C4E6F"/>
    <w:rsid w:val="008D06A0"/>
    <w:rsid w:val="008D47EE"/>
    <w:rsid w:val="008E03DC"/>
    <w:rsid w:val="008E4646"/>
    <w:rsid w:val="008E4929"/>
    <w:rsid w:val="008E59AE"/>
    <w:rsid w:val="008F23F7"/>
    <w:rsid w:val="008F2446"/>
    <w:rsid w:val="008F2C22"/>
    <w:rsid w:val="008F6575"/>
    <w:rsid w:val="008F6D9B"/>
    <w:rsid w:val="009000DE"/>
    <w:rsid w:val="0090172E"/>
    <w:rsid w:val="00903F60"/>
    <w:rsid w:val="009051EB"/>
    <w:rsid w:val="00912539"/>
    <w:rsid w:val="009128E7"/>
    <w:rsid w:val="00913583"/>
    <w:rsid w:val="00913661"/>
    <w:rsid w:val="00914F45"/>
    <w:rsid w:val="0091562C"/>
    <w:rsid w:val="00917C0A"/>
    <w:rsid w:val="0092105C"/>
    <w:rsid w:val="00923084"/>
    <w:rsid w:val="009246DE"/>
    <w:rsid w:val="00925AD7"/>
    <w:rsid w:val="00927653"/>
    <w:rsid w:val="00927A79"/>
    <w:rsid w:val="00931FDE"/>
    <w:rsid w:val="009337DF"/>
    <w:rsid w:val="00935286"/>
    <w:rsid w:val="00940CBD"/>
    <w:rsid w:val="00940D07"/>
    <w:rsid w:val="00941494"/>
    <w:rsid w:val="00941921"/>
    <w:rsid w:val="00941F93"/>
    <w:rsid w:val="00942A3B"/>
    <w:rsid w:val="00943492"/>
    <w:rsid w:val="00943D16"/>
    <w:rsid w:val="009443DA"/>
    <w:rsid w:val="00944C48"/>
    <w:rsid w:val="00947233"/>
    <w:rsid w:val="00952F44"/>
    <w:rsid w:val="0095450F"/>
    <w:rsid w:val="0095555D"/>
    <w:rsid w:val="00960F8A"/>
    <w:rsid w:val="00962C73"/>
    <w:rsid w:val="00963E29"/>
    <w:rsid w:val="00972DD0"/>
    <w:rsid w:val="00973A08"/>
    <w:rsid w:val="009750D8"/>
    <w:rsid w:val="0097789B"/>
    <w:rsid w:val="00980465"/>
    <w:rsid w:val="0098083C"/>
    <w:rsid w:val="009810F6"/>
    <w:rsid w:val="00984D43"/>
    <w:rsid w:val="00985599"/>
    <w:rsid w:val="0098657D"/>
    <w:rsid w:val="009917ED"/>
    <w:rsid w:val="00991D4F"/>
    <w:rsid w:val="009923D0"/>
    <w:rsid w:val="0099558E"/>
    <w:rsid w:val="009A0BB4"/>
    <w:rsid w:val="009A142D"/>
    <w:rsid w:val="009A69A1"/>
    <w:rsid w:val="009B0C4E"/>
    <w:rsid w:val="009B1753"/>
    <w:rsid w:val="009B1FB8"/>
    <w:rsid w:val="009B3AD4"/>
    <w:rsid w:val="009B5B6E"/>
    <w:rsid w:val="009B6D56"/>
    <w:rsid w:val="009B70BE"/>
    <w:rsid w:val="009B7108"/>
    <w:rsid w:val="009C013C"/>
    <w:rsid w:val="009C5584"/>
    <w:rsid w:val="009D02DF"/>
    <w:rsid w:val="009D07FC"/>
    <w:rsid w:val="009D0F0E"/>
    <w:rsid w:val="009D3F95"/>
    <w:rsid w:val="009D4C5C"/>
    <w:rsid w:val="009D6518"/>
    <w:rsid w:val="009D6AD8"/>
    <w:rsid w:val="009D7CCC"/>
    <w:rsid w:val="009E07AA"/>
    <w:rsid w:val="009E173B"/>
    <w:rsid w:val="009E3061"/>
    <w:rsid w:val="009E4170"/>
    <w:rsid w:val="009E515D"/>
    <w:rsid w:val="009E51FD"/>
    <w:rsid w:val="009E5CC5"/>
    <w:rsid w:val="009E668C"/>
    <w:rsid w:val="009F0EAD"/>
    <w:rsid w:val="009F2853"/>
    <w:rsid w:val="009F4244"/>
    <w:rsid w:val="009F4AA4"/>
    <w:rsid w:val="009F5AF8"/>
    <w:rsid w:val="009F65F2"/>
    <w:rsid w:val="00A0054F"/>
    <w:rsid w:val="00A007E6"/>
    <w:rsid w:val="00A01597"/>
    <w:rsid w:val="00A02D00"/>
    <w:rsid w:val="00A03CF9"/>
    <w:rsid w:val="00A04FB5"/>
    <w:rsid w:val="00A054DD"/>
    <w:rsid w:val="00A05B42"/>
    <w:rsid w:val="00A06BA5"/>
    <w:rsid w:val="00A10022"/>
    <w:rsid w:val="00A1071F"/>
    <w:rsid w:val="00A11A82"/>
    <w:rsid w:val="00A14241"/>
    <w:rsid w:val="00A14C5E"/>
    <w:rsid w:val="00A17435"/>
    <w:rsid w:val="00A2148A"/>
    <w:rsid w:val="00A24A79"/>
    <w:rsid w:val="00A25947"/>
    <w:rsid w:val="00A30937"/>
    <w:rsid w:val="00A3300F"/>
    <w:rsid w:val="00A33347"/>
    <w:rsid w:val="00A33ABD"/>
    <w:rsid w:val="00A3414E"/>
    <w:rsid w:val="00A343F0"/>
    <w:rsid w:val="00A41228"/>
    <w:rsid w:val="00A42F41"/>
    <w:rsid w:val="00A44312"/>
    <w:rsid w:val="00A4516E"/>
    <w:rsid w:val="00A46694"/>
    <w:rsid w:val="00A509B2"/>
    <w:rsid w:val="00A52D33"/>
    <w:rsid w:val="00A5575E"/>
    <w:rsid w:val="00A61B36"/>
    <w:rsid w:val="00A62000"/>
    <w:rsid w:val="00A6222F"/>
    <w:rsid w:val="00A62CF0"/>
    <w:rsid w:val="00A658E3"/>
    <w:rsid w:val="00A65BC1"/>
    <w:rsid w:val="00A676C2"/>
    <w:rsid w:val="00A725EA"/>
    <w:rsid w:val="00A7421B"/>
    <w:rsid w:val="00A74488"/>
    <w:rsid w:val="00A74561"/>
    <w:rsid w:val="00A74DA5"/>
    <w:rsid w:val="00A7717A"/>
    <w:rsid w:val="00A818D7"/>
    <w:rsid w:val="00A82BC1"/>
    <w:rsid w:val="00A83CDC"/>
    <w:rsid w:val="00A8650E"/>
    <w:rsid w:val="00A86999"/>
    <w:rsid w:val="00A86B22"/>
    <w:rsid w:val="00A87729"/>
    <w:rsid w:val="00A87E9A"/>
    <w:rsid w:val="00A87F89"/>
    <w:rsid w:val="00A90AB3"/>
    <w:rsid w:val="00A90D76"/>
    <w:rsid w:val="00A9378D"/>
    <w:rsid w:val="00A946A0"/>
    <w:rsid w:val="00A950FF"/>
    <w:rsid w:val="00A95192"/>
    <w:rsid w:val="00A970DB"/>
    <w:rsid w:val="00A97BB8"/>
    <w:rsid w:val="00AA0508"/>
    <w:rsid w:val="00AA0A5A"/>
    <w:rsid w:val="00AA0BDC"/>
    <w:rsid w:val="00AA0D2B"/>
    <w:rsid w:val="00AA30B1"/>
    <w:rsid w:val="00AA31C6"/>
    <w:rsid w:val="00AB1A3A"/>
    <w:rsid w:val="00AB55AA"/>
    <w:rsid w:val="00AB68C0"/>
    <w:rsid w:val="00AC153B"/>
    <w:rsid w:val="00AC51FE"/>
    <w:rsid w:val="00AC5F92"/>
    <w:rsid w:val="00AD16F9"/>
    <w:rsid w:val="00AD3E72"/>
    <w:rsid w:val="00AD57AF"/>
    <w:rsid w:val="00AD5EDB"/>
    <w:rsid w:val="00AD7DD0"/>
    <w:rsid w:val="00AE1888"/>
    <w:rsid w:val="00AE73A3"/>
    <w:rsid w:val="00AE7ED8"/>
    <w:rsid w:val="00AE7F56"/>
    <w:rsid w:val="00AF16FC"/>
    <w:rsid w:val="00AF3DDC"/>
    <w:rsid w:val="00B0257E"/>
    <w:rsid w:val="00B040DA"/>
    <w:rsid w:val="00B04547"/>
    <w:rsid w:val="00B04903"/>
    <w:rsid w:val="00B13C8A"/>
    <w:rsid w:val="00B16BE5"/>
    <w:rsid w:val="00B20FE9"/>
    <w:rsid w:val="00B21204"/>
    <w:rsid w:val="00B30DAB"/>
    <w:rsid w:val="00B30FF7"/>
    <w:rsid w:val="00B310F4"/>
    <w:rsid w:val="00B3131E"/>
    <w:rsid w:val="00B3163E"/>
    <w:rsid w:val="00B31A1D"/>
    <w:rsid w:val="00B32919"/>
    <w:rsid w:val="00B32DB2"/>
    <w:rsid w:val="00B33D8C"/>
    <w:rsid w:val="00B3570C"/>
    <w:rsid w:val="00B370D3"/>
    <w:rsid w:val="00B3752C"/>
    <w:rsid w:val="00B37A06"/>
    <w:rsid w:val="00B40792"/>
    <w:rsid w:val="00B40D6B"/>
    <w:rsid w:val="00B41536"/>
    <w:rsid w:val="00B422D3"/>
    <w:rsid w:val="00B4267A"/>
    <w:rsid w:val="00B44B32"/>
    <w:rsid w:val="00B46422"/>
    <w:rsid w:val="00B50553"/>
    <w:rsid w:val="00B51B98"/>
    <w:rsid w:val="00B5212D"/>
    <w:rsid w:val="00B55568"/>
    <w:rsid w:val="00B555F6"/>
    <w:rsid w:val="00B6093B"/>
    <w:rsid w:val="00B61B52"/>
    <w:rsid w:val="00B643BC"/>
    <w:rsid w:val="00B677E7"/>
    <w:rsid w:val="00B706E0"/>
    <w:rsid w:val="00B7223B"/>
    <w:rsid w:val="00B726AF"/>
    <w:rsid w:val="00B769CA"/>
    <w:rsid w:val="00B82C54"/>
    <w:rsid w:val="00B83A24"/>
    <w:rsid w:val="00B86540"/>
    <w:rsid w:val="00B86C95"/>
    <w:rsid w:val="00B87F61"/>
    <w:rsid w:val="00B90ABB"/>
    <w:rsid w:val="00B9190A"/>
    <w:rsid w:val="00B91FCC"/>
    <w:rsid w:val="00B920EA"/>
    <w:rsid w:val="00B93407"/>
    <w:rsid w:val="00B9360C"/>
    <w:rsid w:val="00B940C0"/>
    <w:rsid w:val="00B95CEB"/>
    <w:rsid w:val="00B95F04"/>
    <w:rsid w:val="00B970DB"/>
    <w:rsid w:val="00BA0451"/>
    <w:rsid w:val="00BA1AB8"/>
    <w:rsid w:val="00BA26BF"/>
    <w:rsid w:val="00BA5302"/>
    <w:rsid w:val="00BA6ED1"/>
    <w:rsid w:val="00BA72AB"/>
    <w:rsid w:val="00BA787C"/>
    <w:rsid w:val="00BB0668"/>
    <w:rsid w:val="00BB22A8"/>
    <w:rsid w:val="00BB2712"/>
    <w:rsid w:val="00BB5741"/>
    <w:rsid w:val="00BC150B"/>
    <w:rsid w:val="00BC3228"/>
    <w:rsid w:val="00BC337C"/>
    <w:rsid w:val="00BC3ED4"/>
    <w:rsid w:val="00BC4D3C"/>
    <w:rsid w:val="00BC7658"/>
    <w:rsid w:val="00BC7BE5"/>
    <w:rsid w:val="00BD05DE"/>
    <w:rsid w:val="00BD273C"/>
    <w:rsid w:val="00BD49E8"/>
    <w:rsid w:val="00BD5875"/>
    <w:rsid w:val="00BD5ADB"/>
    <w:rsid w:val="00BD5B03"/>
    <w:rsid w:val="00BD63E9"/>
    <w:rsid w:val="00BD6C28"/>
    <w:rsid w:val="00BD71C4"/>
    <w:rsid w:val="00BD78D2"/>
    <w:rsid w:val="00BE0D37"/>
    <w:rsid w:val="00BE1127"/>
    <w:rsid w:val="00BE2249"/>
    <w:rsid w:val="00BE2444"/>
    <w:rsid w:val="00BE287F"/>
    <w:rsid w:val="00BE3B1D"/>
    <w:rsid w:val="00BE66E5"/>
    <w:rsid w:val="00BF0D38"/>
    <w:rsid w:val="00BF0EF9"/>
    <w:rsid w:val="00BF17E4"/>
    <w:rsid w:val="00BF3956"/>
    <w:rsid w:val="00BF49CD"/>
    <w:rsid w:val="00BF4A15"/>
    <w:rsid w:val="00BF4D10"/>
    <w:rsid w:val="00C00294"/>
    <w:rsid w:val="00C023F9"/>
    <w:rsid w:val="00C0366F"/>
    <w:rsid w:val="00C0542C"/>
    <w:rsid w:val="00C05D13"/>
    <w:rsid w:val="00C06877"/>
    <w:rsid w:val="00C146F1"/>
    <w:rsid w:val="00C16024"/>
    <w:rsid w:val="00C17E1B"/>
    <w:rsid w:val="00C2075B"/>
    <w:rsid w:val="00C21E67"/>
    <w:rsid w:val="00C26809"/>
    <w:rsid w:val="00C271C5"/>
    <w:rsid w:val="00C27365"/>
    <w:rsid w:val="00C27DBC"/>
    <w:rsid w:val="00C316D2"/>
    <w:rsid w:val="00C31BB3"/>
    <w:rsid w:val="00C33DEA"/>
    <w:rsid w:val="00C37F5E"/>
    <w:rsid w:val="00C4031E"/>
    <w:rsid w:val="00C41541"/>
    <w:rsid w:val="00C4226F"/>
    <w:rsid w:val="00C43C31"/>
    <w:rsid w:val="00C47EC5"/>
    <w:rsid w:val="00C501E3"/>
    <w:rsid w:val="00C516D8"/>
    <w:rsid w:val="00C5199C"/>
    <w:rsid w:val="00C52CCB"/>
    <w:rsid w:val="00C53C87"/>
    <w:rsid w:val="00C54898"/>
    <w:rsid w:val="00C55CCE"/>
    <w:rsid w:val="00C5667A"/>
    <w:rsid w:val="00C57A3E"/>
    <w:rsid w:val="00C57F89"/>
    <w:rsid w:val="00C6115F"/>
    <w:rsid w:val="00C7072D"/>
    <w:rsid w:val="00C7074F"/>
    <w:rsid w:val="00C70D6D"/>
    <w:rsid w:val="00C71413"/>
    <w:rsid w:val="00C749E9"/>
    <w:rsid w:val="00C819DE"/>
    <w:rsid w:val="00C82E35"/>
    <w:rsid w:val="00C82F53"/>
    <w:rsid w:val="00C84F42"/>
    <w:rsid w:val="00C84F5B"/>
    <w:rsid w:val="00C86050"/>
    <w:rsid w:val="00C8661A"/>
    <w:rsid w:val="00C90002"/>
    <w:rsid w:val="00C90F8B"/>
    <w:rsid w:val="00C91E20"/>
    <w:rsid w:val="00C97FC1"/>
    <w:rsid w:val="00CA00AA"/>
    <w:rsid w:val="00CA756A"/>
    <w:rsid w:val="00CB109F"/>
    <w:rsid w:val="00CB6DED"/>
    <w:rsid w:val="00CB74E5"/>
    <w:rsid w:val="00CC1DF0"/>
    <w:rsid w:val="00CC1F3B"/>
    <w:rsid w:val="00CC22D7"/>
    <w:rsid w:val="00CC2C35"/>
    <w:rsid w:val="00CC3FC8"/>
    <w:rsid w:val="00CC438D"/>
    <w:rsid w:val="00CC5534"/>
    <w:rsid w:val="00CD4D0A"/>
    <w:rsid w:val="00CD795E"/>
    <w:rsid w:val="00CD7BF0"/>
    <w:rsid w:val="00CE1C9F"/>
    <w:rsid w:val="00CE1FA4"/>
    <w:rsid w:val="00CE4447"/>
    <w:rsid w:val="00CE5FED"/>
    <w:rsid w:val="00CF0131"/>
    <w:rsid w:val="00CF040B"/>
    <w:rsid w:val="00CF0CB3"/>
    <w:rsid w:val="00CF23D8"/>
    <w:rsid w:val="00CF2AC2"/>
    <w:rsid w:val="00CF2B9A"/>
    <w:rsid w:val="00CF3202"/>
    <w:rsid w:val="00CF639C"/>
    <w:rsid w:val="00CF6C3D"/>
    <w:rsid w:val="00CF7CF6"/>
    <w:rsid w:val="00D01602"/>
    <w:rsid w:val="00D0442C"/>
    <w:rsid w:val="00D059C9"/>
    <w:rsid w:val="00D06424"/>
    <w:rsid w:val="00D0768B"/>
    <w:rsid w:val="00D1253D"/>
    <w:rsid w:val="00D12557"/>
    <w:rsid w:val="00D13AA2"/>
    <w:rsid w:val="00D13C3C"/>
    <w:rsid w:val="00D14CB4"/>
    <w:rsid w:val="00D1632B"/>
    <w:rsid w:val="00D166A2"/>
    <w:rsid w:val="00D16D49"/>
    <w:rsid w:val="00D22D6E"/>
    <w:rsid w:val="00D265D7"/>
    <w:rsid w:val="00D26E2B"/>
    <w:rsid w:val="00D27507"/>
    <w:rsid w:val="00D31C56"/>
    <w:rsid w:val="00D3232C"/>
    <w:rsid w:val="00D32943"/>
    <w:rsid w:val="00D32D1F"/>
    <w:rsid w:val="00D35FEA"/>
    <w:rsid w:val="00D3610C"/>
    <w:rsid w:val="00D36CCF"/>
    <w:rsid w:val="00D37C03"/>
    <w:rsid w:val="00D403BB"/>
    <w:rsid w:val="00D40F70"/>
    <w:rsid w:val="00D4320F"/>
    <w:rsid w:val="00D44AB2"/>
    <w:rsid w:val="00D44EDD"/>
    <w:rsid w:val="00D450A6"/>
    <w:rsid w:val="00D45F18"/>
    <w:rsid w:val="00D462D1"/>
    <w:rsid w:val="00D46620"/>
    <w:rsid w:val="00D46E09"/>
    <w:rsid w:val="00D5037C"/>
    <w:rsid w:val="00D50626"/>
    <w:rsid w:val="00D5123A"/>
    <w:rsid w:val="00D5404E"/>
    <w:rsid w:val="00D60FCC"/>
    <w:rsid w:val="00D622A6"/>
    <w:rsid w:val="00D63F10"/>
    <w:rsid w:val="00D6793F"/>
    <w:rsid w:val="00D7007B"/>
    <w:rsid w:val="00D70525"/>
    <w:rsid w:val="00D71BD0"/>
    <w:rsid w:val="00D71F1B"/>
    <w:rsid w:val="00D750B7"/>
    <w:rsid w:val="00D80DF2"/>
    <w:rsid w:val="00D811E5"/>
    <w:rsid w:val="00D81F9C"/>
    <w:rsid w:val="00D83849"/>
    <w:rsid w:val="00D83FE1"/>
    <w:rsid w:val="00D8463A"/>
    <w:rsid w:val="00D922C7"/>
    <w:rsid w:val="00D93B3D"/>
    <w:rsid w:val="00D93F94"/>
    <w:rsid w:val="00D94B87"/>
    <w:rsid w:val="00D94CE2"/>
    <w:rsid w:val="00D96A48"/>
    <w:rsid w:val="00D97F1A"/>
    <w:rsid w:val="00DA0015"/>
    <w:rsid w:val="00DA11A8"/>
    <w:rsid w:val="00DA33E6"/>
    <w:rsid w:val="00DA50C2"/>
    <w:rsid w:val="00DA51AC"/>
    <w:rsid w:val="00DA6D79"/>
    <w:rsid w:val="00DB0EE3"/>
    <w:rsid w:val="00DB2CDC"/>
    <w:rsid w:val="00DB79AD"/>
    <w:rsid w:val="00DB7A11"/>
    <w:rsid w:val="00DC04AC"/>
    <w:rsid w:val="00DC07F6"/>
    <w:rsid w:val="00DC10CC"/>
    <w:rsid w:val="00DC1D37"/>
    <w:rsid w:val="00DC4971"/>
    <w:rsid w:val="00DC5FAA"/>
    <w:rsid w:val="00DC730A"/>
    <w:rsid w:val="00DD020C"/>
    <w:rsid w:val="00DD05EA"/>
    <w:rsid w:val="00DD1EB6"/>
    <w:rsid w:val="00DD29E3"/>
    <w:rsid w:val="00DD2C71"/>
    <w:rsid w:val="00DD4DB6"/>
    <w:rsid w:val="00DD4E1B"/>
    <w:rsid w:val="00DE0AE8"/>
    <w:rsid w:val="00DE49DB"/>
    <w:rsid w:val="00DE569A"/>
    <w:rsid w:val="00DE63E5"/>
    <w:rsid w:val="00DF0E59"/>
    <w:rsid w:val="00DF3326"/>
    <w:rsid w:val="00DF40C1"/>
    <w:rsid w:val="00DF4D21"/>
    <w:rsid w:val="00DF58C7"/>
    <w:rsid w:val="00DF5B5A"/>
    <w:rsid w:val="00DF6C03"/>
    <w:rsid w:val="00E00BA8"/>
    <w:rsid w:val="00E01C49"/>
    <w:rsid w:val="00E01C80"/>
    <w:rsid w:val="00E0299E"/>
    <w:rsid w:val="00E0579F"/>
    <w:rsid w:val="00E074C8"/>
    <w:rsid w:val="00E10BC3"/>
    <w:rsid w:val="00E11F79"/>
    <w:rsid w:val="00E121C4"/>
    <w:rsid w:val="00E1366F"/>
    <w:rsid w:val="00E13B67"/>
    <w:rsid w:val="00E171EC"/>
    <w:rsid w:val="00E17BF8"/>
    <w:rsid w:val="00E20AC2"/>
    <w:rsid w:val="00E2139C"/>
    <w:rsid w:val="00E21418"/>
    <w:rsid w:val="00E21751"/>
    <w:rsid w:val="00E224FB"/>
    <w:rsid w:val="00E27286"/>
    <w:rsid w:val="00E27E0A"/>
    <w:rsid w:val="00E313B2"/>
    <w:rsid w:val="00E314BC"/>
    <w:rsid w:val="00E379E2"/>
    <w:rsid w:val="00E41BCA"/>
    <w:rsid w:val="00E4465C"/>
    <w:rsid w:val="00E44FBB"/>
    <w:rsid w:val="00E45B1E"/>
    <w:rsid w:val="00E47C38"/>
    <w:rsid w:val="00E54C59"/>
    <w:rsid w:val="00E601D7"/>
    <w:rsid w:val="00E60D6A"/>
    <w:rsid w:val="00E61915"/>
    <w:rsid w:val="00E63C37"/>
    <w:rsid w:val="00E6554F"/>
    <w:rsid w:val="00E65CF3"/>
    <w:rsid w:val="00E66487"/>
    <w:rsid w:val="00E70ED1"/>
    <w:rsid w:val="00E725AA"/>
    <w:rsid w:val="00E72BC3"/>
    <w:rsid w:val="00E7361B"/>
    <w:rsid w:val="00E75263"/>
    <w:rsid w:val="00E769D6"/>
    <w:rsid w:val="00E770B6"/>
    <w:rsid w:val="00E776D8"/>
    <w:rsid w:val="00E77E5A"/>
    <w:rsid w:val="00E822D7"/>
    <w:rsid w:val="00E85970"/>
    <w:rsid w:val="00E85E90"/>
    <w:rsid w:val="00E91513"/>
    <w:rsid w:val="00E974ED"/>
    <w:rsid w:val="00EA306C"/>
    <w:rsid w:val="00EA36BA"/>
    <w:rsid w:val="00EA760A"/>
    <w:rsid w:val="00EB0900"/>
    <w:rsid w:val="00EB0CE1"/>
    <w:rsid w:val="00EB1AB4"/>
    <w:rsid w:val="00EB26FE"/>
    <w:rsid w:val="00EB2F96"/>
    <w:rsid w:val="00EB4B0B"/>
    <w:rsid w:val="00EB4B51"/>
    <w:rsid w:val="00EB5B7F"/>
    <w:rsid w:val="00EB71C3"/>
    <w:rsid w:val="00EB7C20"/>
    <w:rsid w:val="00EC458E"/>
    <w:rsid w:val="00EC52C0"/>
    <w:rsid w:val="00EC721B"/>
    <w:rsid w:val="00ED0C66"/>
    <w:rsid w:val="00ED0F43"/>
    <w:rsid w:val="00ED487F"/>
    <w:rsid w:val="00ED5C81"/>
    <w:rsid w:val="00ED6481"/>
    <w:rsid w:val="00ED6570"/>
    <w:rsid w:val="00ED735B"/>
    <w:rsid w:val="00ED7604"/>
    <w:rsid w:val="00EE1DF9"/>
    <w:rsid w:val="00EE7BC4"/>
    <w:rsid w:val="00EF09C1"/>
    <w:rsid w:val="00EF0DB7"/>
    <w:rsid w:val="00EF3241"/>
    <w:rsid w:val="00EF5DC0"/>
    <w:rsid w:val="00EF6639"/>
    <w:rsid w:val="00F01A96"/>
    <w:rsid w:val="00F03384"/>
    <w:rsid w:val="00F04886"/>
    <w:rsid w:val="00F04F1F"/>
    <w:rsid w:val="00F05938"/>
    <w:rsid w:val="00F07084"/>
    <w:rsid w:val="00F074DD"/>
    <w:rsid w:val="00F07A90"/>
    <w:rsid w:val="00F115FB"/>
    <w:rsid w:val="00F12008"/>
    <w:rsid w:val="00F13345"/>
    <w:rsid w:val="00F15436"/>
    <w:rsid w:val="00F17E3D"/>
    <w:rsid w:val="00F20B52"/>
    <w:rsid w:val="00F215C4"/>
    <w:rsid w:val="00F23666"/>
    <w:rsid w:val="00F244C4"/>
    <w:rsid w:val="00F27871"/>
    <w:rsid w:val="00F30078"/>
    <w:rsid w:val="00F30346"/>
    <w:rsid w:val="00F33931"/>
    <w:rsid w:val="00F403A6"/>
    <w:rsid w:val="00F42114"/>
    <w:rsid w:val="00F427D1"/>
    <w:rsid w:val="00F42B52"/>
    <w:rsid w:val="00F43378"/>
    <w:rsid w:val="00F466DD"/>
    <w:rsid w:val="00F474B9"/>
    <w:rsid w:val="00F47AF3"/>
    <w:rsid w:val="00F47F8B"/>
    <w:rsid w:val="00F5099A"/>
    <w:rsid w:val="00F5160E"/>
    <w:rsid w:val="00F5328D"/>
    <w:rsid w:val="00F53F3F"/>
    <w:rsid w:val="00F54011"/>
    <w:rsid w:val="00F5429B"/>
    <w:rsid w:val="00F56D6A"/>
    <w:rsid w:val="00F56E96"/>
    <w:rsid w:val="00F63B03"/>
    <w:rsid w:val="00F63FD0"/>
    <w:rsid w:val="00F73953"/>
    <w:rsid w:val="00F74292"/>
    <w:rsid w:val="00F77B88"/>
    <w:rsid w:val="00F77C51"/>
    <w:rsid w:val="00F77F00"/>
    <w:rsid w:val="00F804FD"/>
    <w:rsid w:val="00F83FC3"/>
    <w:rsid w:val="00F8686B"/>
    <w:rsid w:val="00F86D59"/>
    <w:rsid w:val="00F8786E"/>
    <w:rsid w:val="00F92329"/>
    <w:rsid w:val="00F931D0"/>
    <w:rsid w:val="00F945D4"/>
    <w:rsid w:val="00F96A98"/>
    <w:rsid w:val="00F97F29"/>
    <w:rsid w:val="00FA144F"/>
    <w:rsid w:val="00FA2C17"/>
    <w:rsid w:val="00FA3BD1"/>
    <w:rsid w:val="00FA4065"/>
    <w:rsid w:val="00FA6533"/>
    <w:rsid w:val="00FA6736"/>
    <w:rsid w:val="00FA7667"/>
    <w:rsid w:val="00FB2254"/>
    <w:rsid w:val="00FB4A85"/>
    <w:rsid w:val="00FB70E7"/>
    <w:rsid w:val="00FC0B5F"/>
    <w:rsid w:val="00FC3BA7"/>
    <w:rsid w:val="00FC4BC8"/>
    <w:rsid w:val="00FC740D"/>
    <w:rsid w:val="00FD1617"/>
    <w:rsid w:val="00FD18A6"/>
    <w:rsid w:val="00FD6EC3"/>
    <w:rsid w:val="00FD71F2"/>
    <w:rsid w:val="00FE2D9A"/>
    <w:rsid w:val="00FE3778"/>
    <w:rsid w:val="00FE6736"/>
    <w:rsid w:val="00FE7629"/>
    <w:rsid w:val="00FF04BC"/>
    <w:rsid w:val="00FF0971"/>
    <w:rsid w:val="00FF0AB5"/>
    <w:rsid w:val="00FF6A5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28AD"/>
  <w15:docId w15:val="{C03DA775-D3E0-439F-AA6C-4C808F92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7D"/>
  </w:style>
  <w:style w:type="paragraph" w:styleId="Heading2">
    <w:name w:val="heading 2"/>
    <w:aliases w:val="KN Clause Title (contracts)"/>
    <w:basedOn w:val="Normal"/>
    <w:next w:val="KNBody1contracts"/>
    <w:link w:val="Heading2Char"/>
    <w:uiPriority w:val="10"/>
    <w:qFormat/>
    <w:rsid w:val="000B2E66"/>
    <w:pPr>
      <w:keepNext/>
      <w:numPr>
        <w:numId w:val="4"/>
      </w:numPr>
      <w:spacing w:before="120" w:after="240" w:line="240" w:lineRule="auto"/>
      <w:jc w:val="both"/>
      <w:outlineLvl w:val="1"/>
    </w:pPr>
    <w:rPr>
      <w:rFonts w:ascii="Times New Roman" w:eastAsiaTheme="majorEastAsia" w:hAnsi="Times New Roman" w:cstheme="majorBidi"/>
      <w:b/>
      <w:bCs/>
      <w:spacing w:val="30"/>
      <w:sz w:val="24"/>
      <w:szCs w:val="26"/>
      <w:lang w:val="en-GB"/>
    </w:rPr>
  </w:style>
  <w:style w:type="paragraph" w:styleId="Heading9">
    <w:name w:val="heading 9"/>
    <w:basedOn w:val="Normal"/>
    <w:next w:val="Normal"/>
    <w:link w:val="Heading9Char"/>
    <w:uiPriority w:val="9"/>
    <w:semiHidden/>
    <w:unhideWhenUsed/>
    <w:qFormat/>
    <w:rsid w:val="00720E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17C0A"/>
    <w:pPr>
      <w:spacing w:line="240" w:lineRule="auto"/>
    </w:pPr>
    <w:rPr>
      <w:sz w:val="20"/>
      <w:szCs w:val="20"/>
    </w:rPr>
  </w:style>
  <w:style w:type="character" w:customStyle="1" w:styleId="CommentTextChar">
    <w:name w:val="Comment Text Char"/>
    <w:basedOn w:val="DefaultParagraphFont"/>
    <w:link w:val="CommentText"/>
    <w:uiPriority w:val="99"/>
    <w:rsid w:val="00917C0A"/>
    <w:rPr>
      <w:sz w:val="20"/>
      <w:szCs w:val="20"/>
    </w:rPr>
  </w:style>
  <w:style w:type="paragraph" w:styleId="Footer">
    <w:name w:val="footer"/>
    <w:basedOn w:val="Normal"/>
    <w:link w:val="FooterChar"/>
    <w:uiPriority w:val="99"/>
    <w:unhideWhenUsed/>
    <w:rsid w:val="00917C0A"/>
    <w:pPr>
      <w:tabs>
        <w:tab w:val="center" w:pos="4535"/>
        <w:tab w:val="right" w:pos="9071"/>
      </w:tabs>
      <w:spacing w:after="0" w:line="240" w:lineRule="auto"/>
    </w:pPr>
  </w:style>
  <w:style w:type="character" w:customStyle="1" w:styleId="FooterChar">
    <w:name w:val="Footer Char"/>
    <w:basedOn w:val="DefaultParagraphFont"/>
    <w:link w:val="Footer"/>
    <w:uiPriority w:val="99"/>
    <w:rsid w:val="00917C0A"/>
  </w:style>
  <w:style w:type="character" w:styleId="CommentReference">
    <w:name w:val="annotation reference"/>
    <w:uiPriority w:val="99"/>
    <w:semiHidden/>
    <w:unhideWhenUsed/>
    <w:rsid w:val="00917C0A"/>
    <w:rPr>
      <w:sz w:val="16"/>
      <w:szCs w:val="16"/>
    </w:rPr>
  </w:style>
  <w:style w:type="paragraph" w:styleId="BalloonText">
    <w:name w:val="Balloon Text"/>
    <w:basedOn w:val="Normal"/>
    <w:link w:val="BalloonTextChar"/>
    <w:uiPriority w:val="99"/>
    <w:semiHidden/>
    <w:unhideWhenUsed/>
    <w:rsid w:val="00917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0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462D1"/>
    <w:rPr>
      <w:b/>
      <w:bCs/>
    </w:rPr>
  </w:style>
  <w:style w:type="character" w:customStyle="1" w:styleId="CommentSubjectChar">
    <w:name w:val="Comment Subject Char"/>
    <w:basedOn w:val="CommentTextChar"/>
    <w:link w:val="CommentSubject"/>
    <w:uiPriority w:val="99"/>
    <w:semiHidden/>
    <w:rsid w:val="00D462D1"/>
    <w:rPr>
      <w:b/>
      <w:bCs/>
      <w:sz w:val="20"/>
      <w:szCs w:val="20"/>
    </w:rPr>
  </w:style>
  <w:style w:type="paragraph" w:customStyle="1" w:styleId="Default">
    <w:name w:val="Default"/>
    <w:rsid w:val="00A742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366F"/>
    <w:pPr>
      <w:tabs>
        <w:tab w:val="center" w:pos="4535"/>
        <w:tab w:val="right" w:pos="9071"/>
      </w:tabs>
      <w:spacing w:after="0" w:line="240" w:lineRule="auto"/>
    </w:pPr>
  </w:style>
  <w:style w:type="character" w:customStyle="1" w:styleId="HeaderChar">
    <w:name w:val="Header Char"/>
    <w:basedOn w:val="DefaultParagraphFont"/>
    <w:link w:val="Header"/>
    <w:uiPriority w:val="99"/>
    <w:rsid w:val="00C0366F"/>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570AB5"/>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136B44"/>
  </w:style>
  <w:style w:type="paragraph" w:styleId="Revision">
    <w:name w:val="Revision"/>
    <w:hidden/>
    <w:uiPriority w:val="99"/>
    <w:semiHidden/>
    <w:rsid w:val="000774C1"/>
    <w:pPr>
      <w:spacing w:after="0" w:line="240" w:lineRule="auto"/>
    </w:pPr>
  </w:style>
  <w:style w:type="character" w:customStyle="1" w:styleId="Heading2Char">
    <w:name w:val="Heading 2 Char"/>
    <w:aliases w:val="KN Clause Title (contracts) Char"/>
    <w:basedOn w:val="DefaultParagraphFont"/>
    <w:link w:val="Heading2"/>
    <w:uiPriority w:val="10"/>
    <w:rsid w:val="000B2E66"/>
    <w:rPr>
      <w:rFonts w:ascii="Times New Roman" w:eastAsiaTheme="majorEastAsia" w:hAnsi="Times New Roman" w:cstheme="majorBidi"/>
      <w:b/>
      <w:bCs/>
      <w:spacing w:val="30"/>
      <w:sz w:val="24"/>
      <w:szCs w:val="26"/>
      <w:lang w:val="en-GB"/>
    </w:rPr>
  </w:style>
  <w:style w:type="paragraph" w:customStyle="1" w:styleId="KNBody1contracts">
    <w:name w:val="KN Body 1 (contracts)"/>
    <w:basedOn w:val="ListParagraph"/>
    <w:link w:val="KNBody1contractsChar"/>
    <w:uiPriority w:val="12"/>
    <w:qFormat/>
    <w:rsid w:val="000B2E66"/>
    <w:pPr>
      <w:keepNext/>
      <w:numPr>
        <w:ilvl w:val="1"/>
        <w:numId w:val="4"/>
      </w:numPr>
      <w:spacing w:before="120" w:after="120" w:line="240" w:lineRule="auto"/>
      <w:contextualSpacing w:val="0"/>
      <w:jc w:val="both"/>
    </w:pPr>
    <w:rPr>
      <w:rFonts w:ascii="Times New Roman" w:hAnsi="Times New Roman"/>
      <w:lang w:val="en-GB"/>
    </w:rPr>
  </w:style>
  <w:style w:type="paragraph" w:customStyle="1" w:styleId="KNBody2contracts">
    <w:name w:val="KN Body 2 (contracts)"/>
    <w:basedOn w:val="ListParagraph"/>
    <w:uiPriority w:val="14"/>
    <w:qFormat/>
    <w:rsid w:val="000B2E66"/>
    <w:pPr>
      <w:keepNext/>
      <w:numPr>
        <w:ilvl w:val="2"/>
        <w:numId w:val="4"/>
      </w:numPr>
      <w:spacing w:before="120" w:after="120" w:line="240" w:lineRule="auto"/>
      <w:contextualSpacing w:val="0"/>
      <w:jc w:val="both"/>
    </w:pPr>
    <w:rPr>
      <w:rFonts w:ascii="Times New Roman" w:hAnsi="Times New Roman"/>
      <w:lang w:val="en-GB"/>
    </w:rPr>
  </w:style>
  <w:style w:type="character" w:customStyle="1" w:styleId="KNBody1contractsChar">
    <w:name w:val="KN Body 1 (contracts) Char"/>
    <w:basedOn w:val="ListParagraphChar"/>
    <w:link w:val="KNBody1contracts"/>
    <w:uiPriority w:val="12"/>
    <w:rsid w:val="000B2E66"/>
    <w:rPr>
      <w:rFonts w:ascii="Times New Roman" w:hAnsi="Times New Roman"/>
      <w:lang w:val="en-GB"/>
    </w:rPr>
  </w:style>
  <w:style w:type="paragraph" w:customStyle="1" w:styleId="KNList1contracts">
    <w:name w:val="KN List 1 (contracts)"/>
    <w:basedOn w:val="ListParagraph"/>
    <w:uiPriority w:val="16"/>
    <w:qFormat/>
    <w:rsid w:val="000B2E66"/>
    <w:pPr>
      <w:keepNext/>
      <w:numPr>
        <w:ilvl w:val="3"/>
        <w:numId w:val="4"/>
      </w:numPr>
      <w:spacing w:before="120" w:after="120" w:line="240" w:lineRule="auto"/>
      <w:contextualSpacing w:val="0"/>
      <w:jc w:val="both"/>
    </w:pPr>
    <w:rPr>
      <w:rFonts w:ascii="Times New Roman" w:hAnsi="Times New Roman"/>
      <w:lang w:val="en-GB"/>
    </w:rPr>
  </w:style>
  <w:style w:type="paragraph" w:customStyle="1" w:styleId="KNList2contracts">
    <w:name w:val="KN List 2 (contracts)"/>
    <w:basedOn w:val="ListParagraph"/>
    <w:link w:val="KNList2contractsChar"/>
    <w:uiPriority w:val="18"/>
    <w:qFormat/>
    <w:rsid w:val="000B2E66"/>
    <w:pPr>
      <w:keepNext/>
      <w:numPr>
        <w:ilvl w:val="4"/>
        <w:numId w:val="4"/>
      </w:numPr>
      <w:spacing w:before="120" w:after="120" w:line="240" w:lineRule="auto"/>
      <w:contextualSpacing w:val="0"/>
      <w:jc w:val="both"/>
    </w:pPr>
    <w:rPr>
      <w:rFonts w:ascii="Times New Roman" w:hAnsi="Times New Roman"/>
      <w:lang w:val="en-GB"/>
    </w:rPr>
  </w:style>
  <w:style w:type="paragraph" w:customStyle="1" w:styleId="KNBullet1contracts">
    <w:name w:val="KN Bullet 1 (contracts)"/>
    <w:basedOn w:val="ListParagraph"/>
    <w:uiPriority w:val="20"/>
    <w:qFormat/>
    <w:rsid w:val="000B2E66"/>
    <w:pPr>
      <w:keepNext/>
      <w:numPr>
        <w:ilvl w:val="5"/>
        <w:numId w:val="4"/>
      </w:numPr>
      <w:spacing w:before="120" w:after="120" w:line="240" w:lineRule="auto"/>
      <w:contextualSpacing w:val="0"/>
      <w:jc w:val="both"/>
    </w:pPr>
    <w:rPr>
      <w:rFonts w:ascii="Times New Roman" w:hAnsi="Times New Roman"/>
      <w:lang w:val="en-GB"/>
    </w:rPr>
  </w:style>
  <w:style w:type="character" w:customStyle="1" w:styleId="KNList2contractsChar">
    <w:name w:val="KN List 2 (contracts) Char"/>
    <w:basedOn w:val="ListParagraphChar"/>
    <w:link w:val="KNList2contracts"/>
    <w:uiPriority w:val="18"/>
    <w:rsid w:val="000B2E66"/>
    <w:rPr>
      <w:rFonts w:ascii="Times New Roman" w:hAnsi="Times New Roman"/>
      <w:lang w:val="en-GB"/>
    </w:rPr>
  </w:style>
  <w:style w:type="paragraph" w:customStyle="1" w:styleId="KNBullet2contracts">
    <w:name w:val="KN Bullet 2 (contracts)"/>
    <w:basedOn w:val="ListParagraph"/>
    <w:uiPriority w:val="22"/>
    <w:qFormat/>
    <w:rsid w:val="000B2E66"/>
    <w:pPr>
      <w:keepNext/>
      <w:numPr>
        <w:ilvl w:val="6"/>
        <w:numId w:val="4"/>
      </w:numPr>
      <w:spacing w:before="120" w:after="120" w:line="240" w:lineRule="auto"/>
      <w:contextualSpacing w:val="0"/>
      <w:jc w:val="both"/>
    </w:pPr>
    <w:rPr>
      <w:rFonts w:ascii="Times New Roman" w:hAnsi="Times New Roman"/>
      <w:lang w:val="en-GB"/>
    </w:rPr>
  </w:style>
  <w:style w:type="table" w:styleId="TableGrid">
    <w:name w:val="Table Grid"/>
    <w:basedOn w:val="TableNormal"/>
    <w:uiPriority w:val="59"/>
    <w:rsid w:val="000B2E66"/>
    <w:pPr>
      <w:spacing w:before="120" w:after="12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720EC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453A2"/>
    <w:pPr>
      <w:spacing w:after="0" w:line="240" w:lineRule="auto"/>
    </w:pPr>
    <w:rPr>
      <w:rFonts w:ascii="Calibri" w:eastAsia="Calibri" w:hAnsi="Calibri" w:cs="Times New Roman"/>
      <w:lang w:val="en-US"/>
    </w:rPr>
  </w:style>
  <w:style w:type="character" w:customStyle="1" w:styleId="markedcontent">
    <w:name w:val="markedcontent"/>
    <w:basedOn w:val="DefaultParagraphFont"/>
    <w:rsid w:val="0050222D"/>
  </w:style>
  <w:style w:type="paragraph" w:styleId="NormalWeb">
    <w:name w:val="Normal (Web)"/>
    <w:basedOn w:val="Normal"/>
    <w:uiPriority w:val="99"/>
    <w:unhideWhenUsed/>
    <w:rsid w:val="005F13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F1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8379">
      <w:bodyDiv w:val="1"/>
      <w:marLeft w:val="0"/>
      <w:marRight w:val="0"/>
      <w:marTop w:val="0"/>
      <w:marBottom w:val="0"/>
      <w:divBdr>
        <w:top w:val="none" w:sz="0" w:space="0" w:color="auto"/>
        <w:left w:val="none" w:sz="0" w:space="0" w:color="auto"/>
        <w:bottom w:val="none" w:sz="0" w:space="0" w:color="auto"/>
        <w:right w:val="none" w:sz="0" w:space="0" w:color="auto"/>
      </w:divBdr>
    </w:div>
    <w:div w:id="100804393">
      <w:bodyDiv w:val="1"/>
      <w:marLeft w:val="0"/>
      <w:marRight w:val="0"/>
      <w:marTop w:val="0"/>
      <w:marBottom w:val="0"/>
      <w:divBdr>
        <w:top w:val="none" w:sz="0" w:space="0" w:color="auto"/>
        <w:left w:val="none" w:sz="0" w:space="0" w:color="auto"/>
        <w:bottom w:val="none" w:sz="0" w:space="0" w:color="auto"/>
        <w:right w:val="none" w:sz="0" w:space="0" w:color="auto"/>
      </w:divBdr>
    </w:div>
    <w:div w:id="153842555">
      <w:bodyDiv w:val="1"/>
      <w:marLeft w:val="0"/>
      <w:marRight w:val="0"/>
      <w:marTop w:val="0"/>
      <w:marBottom w:val="0"/>
      <w:divBdr>
        <w:top w:val="none" w:sz="0" w:space="0" w:color="auto"/>
        <w:left w:val="none" w:sz="0" w:space="0" w:color="auto"/>
        <w:bottom w:val="none" w:sz="0" w:space="0" w:color="auto"/>
        <w:right w:val="none" w:sz="0" w:space="0" w:color="auto"/>
      </w:divBdr>
      <w:divsChild>
        <w:div w:id="415902236">
          <w:marLeft w:val="547"/>
          <w:marRight w:val="0"/>
          <w:marTop w:val="0"/>
          <w:marBottom w:val="0"/>
          <w:divBdr>
            <w:top w:val="none" w:sz="0" w:space="0" w:color="auto"/>
            <w:left w:val="none" w:sz="0" w:space="0" w:color="auto"/>
            <w:bottom w:val="none" w:sz="0" w:space="0" w:color="auto"/>
            <w:right w:val="none" w:sz="0" w:space="0" w:color="auto"/>
          </w:divBdr>
        </w:div>
      </w:divsChild>
    </w:div>
    <w:div w:id="226192372">
      <w:bodyDiv w:val="1"/>
      <w:marLeft w:val="0"/>
      <w:marRight w:val="0"/>
      <w:marTop w:val="0"/>
      <w:marBottom w:val="0"/>
      <w:divBdr>
        <w:top w:val="none" w:sz="0" w:space="0" w:color="auto"/>
        <w:left w:val="none" w:sz="0" w:space="0" w:color="auto"/>
        <w:bottom w:val="none" w:sz="0" w:space="0" w:color="auto"/>
        <w:right w:val="none" w:sz="0" w:space="0" w:color="auto"/>
      </w:divBdr>
    </w:div>
    <w:div w:id="229656943">
      <w:bodyDiv w:val="1"/>
      <w:marLeft w:val="0"/>
      <w:marRight w:val="0"/>
      <w:marTop w:val="0"/>
      <w:marBottom w:val="0"/>
      <w:divBdr>
        <w:top w:val="none" w:sz="0" w:space="0" w:color="auto"/>
        <w:left w:val="none" w:sz="0" w:space="0" w:color="auto"/>
        <w:bottom w:val="none" w:sz="0" w:space="0" w:color="auto"/>
        <w:right w:val="none" w:sz="0" w:space="0" w:color="auto"/>
      </w:divBdr>
    </w:div>
    <w:div w:id="971251236">
      <w:bodyDiv w:val="1"/>
      <w:marLeft w:val="0"/>
      <w:marRight w:val="0"/>
      <w:marTop w:val="0"/>
      <w:marBottom w:val="0"/>
      <w:divBdr>
        <w:top w:val="none" w:sz="0" w:space="0" w:color="auto"/>
        <w:left w:val="none" w:sz="0" w:space="0" w:color="auto"/>
        <w:bottom w:val="none" w:sz="0" w:space="0" w:color="auto"/>
        <w:right w:val="none" w:sz="0" w:space="0" w:color="auto"/>
      </w:divBdr>
    </w:div>
    <w:div w:id="1032728868">
      <w:bodyDiv w:val="1"/>
      <w:marLeft w:val="0"/>
      <w:marRight w:val="0"/>
      <w:marTop w:val="0"/>
      <w:marBottom w:val="0"/>
      <w:divBdr>
        <w:top w:val="none" w:sz="0" w:space="0" w:color="auto"/>
        <w:left w:val="none" w:sz="0" w:space="0" w:color="auto"/>
        <w:bottom w:val="none" w:sz="0" w:space="0" w:color="auto"/>
        <w:right w:val="none" w:sz="0" w:space="0" w:color="auto"/>
      </w:divBdr>
    </w:div>
    <w:div w:id="1363479193">
      <w:bodyDiv w:val="1"/>
      <w:marLeft w:val="0"/>
      <w:marRight w:val="0"/>
      <w:marTop w:val="0"/>
      <w:marBottom w:val="0"/>
      <w:divBdr>
        <w:top w:val="none" w:sz="0" w:space="0" w:color="auto"/>
        <w:left w:val="none" w:sz="0" w:space="0" w:color="auto"/>
        <w:bottom w:val="none" w:sz="0" w:space="0" w:color="auto"/>
        <w:right w:val="none" w:sz="0" w:space="0" w:color="auto"/>
      </w:divBdr>
    </w:div>
    <w:div w:id="1589196413">
      <w:bodyDiv w:val="1"/>
      <w:marLeft w:val="0"/>
      <w:marRight w:val="0"/>
      <w:marTop w:val="0"/>
      <w:marBottom w:val="0"/>
      <w:divBdr>
        <w:top w:val="none" w:sz="0" w:space="0" w:color="auto"/>
        <w:left w:val="none" w:sz="0" w:space="0" w:color="auto"/>
        <w:bottom w:val="none" w:sz="0" w:space="0" w:color="auto"/>
        <w:right w:val="none" w:sz="0" w:space="0" w:color="auto"/>
      </w:divBdr>
    </w:div>
    <w:div w:id="1923181103">
      <w:bodyDiv w:val="1"/>
      <w:marLeft w:val="0"/>
      <w:marRight w:val="0"/>
      <w:marTop w:val="0"/>
      <w:marBottom w:val="0"/>
      <w:divBdr>
        <w:top w:val="none" w:sz="0" w:space="0" w:color="auto"/>
        <w:left w:val="none" w:sz="0" w:space="0" w:color="auto"/>
        <w:bottom w:val="none" w:sz="0" w:space="0" w:color="auto"/>
        <w:right w:val="none" w:sz="0" w:space="0" w:color="auto"/>
      </w:divBdr>
    </w:div>
    <w:div w:id="1949503514">
      <w:bodyDiv w:val="1"/>
      <w:marLeft w:val="0"/>
      <w:marRight w:val="0"/>
      <w:marTop w:val="0"/>
      <w:marBottom w:val="0"/>
      <w:divBdr>
        <w:top w:val="none" w:sz="0" w:space="0" w:color="auto"/>
        <w:left w:val="none" w:sz="0" w:space="0" w:color="auto"/>
        <w:bottom w:val="none" w:sz="0" w:space="0" w:color="auto"/>
        <w:right w:val="none" w:sz="0" w:space="0" w:color="auto"/>
      </w:divBdr>
    </w:div>
    <w:div w:id="20668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D1C2-7BDA-446F-A28D-AB423E8F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11939</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UZZPRO</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Јелена Аковић</dc:creator>
  <cp:keywords/>
  <dc:description/>
  <cp:lastModifiedBy>Marija Kabadajic</cp:lastModifiedBy>
  <cp:revision>14</cp:revision>
  <cp:lastPrinted>2025-08-28T06:51:00Z</cp:lastPrinted>
  <dcterms:created xsi:type="dcterms:W3CDTF">2025-08-19T12:08:00Z</dcterms:created>
  <dcterms:modified xsi:type="dcterms:W3CDTF">2025-09-18T11:02:00Z</dcterms:modified>
</cp:coreProperties>
</file>