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49" w:rsidRPr="00733334" w:rsidRDefault="00303A49" w:rsidP="00872E94">
      <w:pPr>
        <w:pStyle w:val="Header"/>
        <w:spacing w:after="0"/>
        <w:rPr>
          <w:rFonts w:ascii="Times New Roman" w:hAnsi="Times New Roman"/>
          <w:b/>
          <w:sz w:val="28"/>
          <w:szCs w:val="28"/>
          <w:lang w:val="sr-Cyrl-RS"/>
        </w:rPr>
      </w:pPr>
    </w:p>
    <w:p w:rsidR="00FD7808" w:rsidRDefault="00F75889" w:rsidP="00FD7808">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 xml:space="preserve">ПРИЈАВА ЗА УЧЕШЋЕ НА </w:t>
      </w:r>
      <w:r w:rsidR="006A1459" w:rsidRPr="00872E94">
        <w:rPr>
          <w:rFonts w:ascii="Times New Roman" w:hAnsi="Times New Roman"/>
          <w:b/>
          <w:sz w:val="24"/>
          <w:szCs w:val="24"/>
          <w:lang w:val="ru-RU"/>
        </w:rPr>
        <w:t>МЕЂУНАРОДНОМ САЈМУ</w:t>
      </w:r>
      <w:r w:rsidR="00872E94" w:rsidRPr="00872E94">
        <w:rPr>
          <w:rFonts w:ascii="Times New Roman" w:hAnsi="Times New Roman"/>
          <w:b/>
          <w:sz w:val="24"/>
          <w:szCs w:val="24"/>
          <w:lang w:val="ru-RU"/>
        </w:rPr>
        <w:t xml:space="preserve"> </w:t>
      </w:r>
    </w:p>
    <w:p w:rsidR="00FD7808" w:rsidRPr="00FD7808" w:rsidRDefault="00FD7808" w:rsidP="00FD7808">
      <w:pPr>
        <w:tabs>
          <w:tab w:val="center" w:pos="4703"/>
          <w:tab w:val="right" w:pos="9406"/>
        </w:tabs>
        <w:spacing w:after="0"/>
        <w:jc w:val="center"/>
        <w:rPr>
          <w:rFonts w:ascii="Times New Roman" w:hAnsi="Times New Roman"/>
          <w:b/>
          <w:sz w:val="24"/>
          <w:szCs w:val="24"/>
          <w:lang w:val="ru-RU"/>
        </w:rPr>
      </w:pPr>
      <w:r w:rsidRPr="00FD7808">
        <w:rPr>
          <w:rFonts w:ascii="Times New Roman" w:hAnsi="Times New Roman"/>
          <w:b/>
          <w:sz w:val="24"/>
          <w:szCs w:val="24"/>
          <w:lang w:val="ru-RU"/>
        </w:rPr>
        <w:t>ВИНА И АЛКОХОЛНИХ ПИЋА</w:t>
      </w:r>
    </w:p>
    <w:p w:rsidR="00F6412D" w:rsidRDefault="00FD7808" w:rsidP="00FD7808">
      <w:pPr>
        <w:tabs>
          <w:tab w:val="center" w:pos="4703"/>
          <w:tab w:val="right" w:pos="9406"/>
        </w:tabs>
        <w:spacing w:after="0"/>
        <w:jc w:val="center"/>
        <w:rPr>
          <w:rFonts w:ascii="Times New Roman" w:hAnsi="Times New Roman"/>
          <w:b/>
          <w:sz w:val="24"/>
          <w:szCs w:val="24"/>
          <w:lang w:val="ru-RU"/>
        </w:rPr>
      </w:pPr>
      <w:r w:rsidRPr="00FD7808">
        <w:rPr>
          <w:rFonts w:ascii="Times New Roman" w:hAnsi="Times New Roman"/>
          <w:b/>
          <w:sz w:val="24"/>
          <w:szCs w:val="24"/>
          <w:lang w:val="ru-RU"/>
        </w:rPr>
        <w:t>„PROWEIN“ 2020, ДИЗЕЛДОРФ, НЕМАЧКА</w:t>
      </w:r>
    </w:p>
    <w:p w:rsidR="00FD7808" w:rsidRPr="00F6412D" w:rsidRDefault="00FD7808" w:rsidP="00FD7808">
      <w:pPr>
        <w:tabs>
          <w:tab w:val="center" w:pos="4703"/>
          <w:tab w:val="right" w:pos="9406"/>
        </w:tabs>
        <w:spacing w:after="0"/>
        <w:jc w:val="center"/>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572A16" w:rsidRPr="0065607A" w:rsidRDefault="00572A16" w:rsidP="00A20D8E">
      <w:pPr>
        <w:tabs>
          <w:tab w:val="left" w:pos="993"/>
          <w:tab w:val="left" w:pos="4536"/>
        </w:tabs>
        <w:rPr>
          <w:rFonts w:ascii="Times New Roman" w:hAnsi="Times New Roman"/>
          <w:b/>
          <w:szCs w:val="22"/>
          <w:lang w:val="sr-Cyrl-R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1074"/>
        <w:gridCol w:w="993"/>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D2146">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2016.</w:t>
            </w:r>
          </w:p>
        </w:tc>
        <w:tc>
          <w:tcPr>
            <w:tcW w:w="1978" w:type="dxa"/>
            <w:gridSpan w:val="4"/>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p>
        </w:tc>
        <w:tc>
          <w:tcPr>
            <w:tcW w:w="2119" w:type="dxa"/>
            <w:gridSpan w:val="3"/>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2018.</w:t>
            </w:r>
          </w:p>
        </w:tc>
      </w:tr>
      <w:tr w:rsidR="00927210" w:rsidRPr="0065607A" w:rsidTr="00DA4F8D">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1126"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9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DA4F8D">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6"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9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417494" w:rsidP="00BA02C6">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годишњи приход</w:t>
            </w:r>
            <w:r w:rsidR="00A04E8C">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7C7F">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Latn-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D2146">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Latn-CS"/>
              </w:rPr>
              <w:t>Производ</w:t>
            </w:r>
            <w:r w:rsidRPr="006D2146">
              <w:rPr>
                <w:rFonts w:ascii="Times New Roman" w:hAnsi="Times New Roman"/>
                <w:b/>
                <w:szCs w:val="22"/>
                <w:lang w:val="sr-Cyrl-RS"/>
              </w:rPr>
              <w:t>ња и производни</w:t>
            </w:r>
            <w:r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(просечна вредност)</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3"/>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2016.</w:t>
            </w:r>
          </w:p>
        </w:tc>
        <w:tc>
          <w:tcPr>
            <w:tcW w:w="1905" w:type="dxa"/>
            <w:gridSpan w:val="4"/>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2017.</w:t>
            </w:r>
          </w:p>
        </w:tc>
        <w:tc>
          <w:tcPr>
            <w:tcW w:w="2067"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2018.</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097A58">
        <w:tblPrEx>
          <w:tblCellMar>
            <w:left w:w="70" w:type="dxa"/>
            <w:right w:w="70" w:type="dxa"/>
          </w:tblCellMar>
        </w:tblPrEx>
        <w:trPr>
          <w:trHeight w:val="1571"/>
          <w:jc w:val="center"/>
        </w:trPr>
        <w:tc>
          <w:tcPr>
            <w:tcW w:w="3418"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p>
        </w:tc>
        <w:tc>
          <w:tcPr>
            <w:tcW w:w="6075" w:type="dxa"/>
            <w:gridSpan w:val="9"/>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462E0D" w:rsidRDefault="00462E0D">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013185">
        <w:trPr>
          <w:trHeight w:val="608"/>
        </w:trPr>
        <w:tc>
          <w:tcPr>
            <w:tcW w:w="3418" w:type="dxa"/>
            <w:vMerge w:val="restart"/>
            <w:shd w:val="clear" w:color="auto" w:fill="D9D9D9"/>
            <w:vAlign w:val="center"/>
          </w:tcPr>
          <w:p w:rsidR="00097A58" w:rsidRPr="0065607A" w:rsidRDefault="00462E0D"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приход од продаје робе и услуга у иностранству / извоз</w:t>
            </w:r>
            <w:r w:rsidR="00097A58">
              <w:rPr>
                <w:rFonts w:ascii="Times New Roman" w:hAnsi="Times New Roman"/>
                <w:b/>
                <w:szCs w:val="22"/>
                <w:lang w:val="sr-Cyrl-RS"/>
              </w:rPr>
              <w:t xml:space="preserve"> (у еврима)</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2016.</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2017.</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2018.</w:t>
            </w:r>
          </w:p>
        </w:tc>
      </w:tr>
      <w:tr w:rsidR="00097A58" w:rsidRPr="0065607A" w:rsidTr="00013185">
        <w:trPr>
          <w:trHeight w:val="607"/>
        </w:trPr>
        <w:tc>
          <w:tcPr>
            <w:tcW w:w="3418"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3C5B" w:rsidRDefault="00AF3C5B" w:rsidP="00AF3C5B">
      <w:pPr>
        <w:rPr>
          <w:rFonts w:ascii="Times New Roman" w:hAnsi="Times New Roman"/>
          <w:b/>
          <w:sz w:val="28"/>
          <w:szCs w:val="28"/>
          <w:lang w:val="sr-Cyrl-RS"/>
        </w:rPr>
      </w:pPr>
    </w:p>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19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857"/>
        <w:gridCol w:w="1027"/>
        <w:gridCol w:w="1257"/>
        <w:gridCol w:w="1257"/>
        <w:gridCol w:w="1258"/>
        <w:gridCol w:w="1013"/>
      </w:tblGrid>
      <w:tr w:rsidR="00AF5481" w:rsidRPr="0065607A" w:rsidTr="00AF5481">
        <w:trPr>
          <w:trHeight w:val="1089"/>
        </w:trPr>
        <w:tc>
          <w:tcPr>
            <w:tcW w:w="3270" w:type="dxa"/>
            <w:gridSpan w:val="2"/>
            <w:shd w:val="clear" w:color="auto" w:fill="D9D9D9"/>
            <w:vAlign w:val="center"/>
          </w:tcPr>
          <w:p w:rsidR="00AF5481" w:rsidRPr="00097A58"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учествовало у оквиру националног штанда</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сајма</w:t>
            </w:r>
          </w:p>
          <w:p w:rsidR="00AF5481" w:rsidRDefault="00AF5481" w:rsidP="00AF5481">
            <w:pPr>
              <w:tabs>
                <w:tab w:val="left" w:pos="993"/>
                <w:tab w:val="left" w:pos="4536"/>
              </w:tabs>
              <w:spacing w:before="120" w:after="120"/>
              <w:rPr>
                <w:rFonts w:ascii="Times New Roman" w:hAnsi="Times New Roman"/>
                <w:b/>
                <w:szCs w:val="22"/>
                <w:lang w:val="sr-Cyrl-RS"/>
              </w:rPr>
            </w:pPr>
          </w:p>
        </w:tc>
        <w:tc>
          <w:tcPr>
            <w:tcW w:w="5812" w:type="dxa"/>
            <w:gridSpan w:val="5"/>
            <w:shd w:val="clear" w:color="auto" w:fill="auto"/>
          </w:tcPr>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1089"/>
        </w:trPr>
        <w:tc>
          <w:tcPr>
            <w:tcW w:w="1413" w:type="dxa"/>
            <w:vMerge w:val="restart"/>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Производи или групе производа </w:t>
            </w:r>
            <w:r w:rsidRPr="0065607A">
              <w:rPr>
                <w:rFonts w:ascii="Times New Roman" w:hAnsi="Times New Roman"/>
                <w:b/>
                <w:szCs w:val="22"/>
                <w:lang w:val="sr-Latn-CS"/>
              </w:rPr>
              <w:lastRenderedPageBreak/>
              <w:t>којима ће се привредно друштво представити</w:t>
            </w:r>
            <w:r>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lastRenderedPageBreak/>
              <w:t>Назив производа или групе производа</w:t>
            </w: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754"/>
        </w:trPr>
        <w:tc>
          <w:tcPr>
            <w:tcW w:w="1413" w:type="dxa"/>
            <w:vMerge/>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p>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p>
          <w:p w:rsidR="00AF5481" w:rsidRPr="0065607A" w:rsidRDefault="00AF5481" w:rsidP="00AF5481">
            <w:pPr>
              <w:tabs>
                <w:tab w:val="left" w:pos="993"/>
                <w:tab w:val="left" w:pos="4536"/>
              </w:tabs>
              <w:spacing w:before="120" w:after="120"/>
              <w:rPr>
                <w:rFonts w:ascii="Times New Roman" w:hAnsi="Times New Roman"/>
                <w:b/>
                <w:szCs w:val="22"/>
                <w:lang w:val="sr-Cyrl-RS"/>
              </w:rPr>
            </w:pP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804"/>
        </w:trPr>
        <w:tc>
          <w:tcPr>
            <w:tcW w:w="3270" w:type="dxa"/>
            <w:gridSpan w:val="2"/>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812" w:type="dxa"/>
            <w:gridSpan w:val="5"/>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9F45D1" w:rsidRPr="0048256E" w:rsidRDefault="00EC3658" w:rsidP="0048256E">
      <w:pPr>
        <w:rPr>
          <w:lang w:val="sr-Cyrl-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872E94">
        <w:rPr>
          <w:rFonts w:ascii="Times New Roman" w:hAnsi="Times New Roman"/>
          <w:b/>
          <w:szCs w:val="22"/>
          <w:lang w:val="sr-Latn-RS"/>
        </w:rPr>
        <w:t>„</w:t>
      </w:r>
      <w:r w:rsidR="00FD7808">
        <w:rPr>
          <w:rFonts w:ascii="Times New Roman" w:hAnsi="Times New Roman"/>
          <w:b/>
          <w:szCs w:val="22"/>
          <w:lang w:val="sr-Latn-RS"/>
        </w:rPr>
        <w:t>PROWEIN</w:t>
      </w:r>
      <w:r w:rsidR="00872E94">
        <w:rPr>
          <w:rFonts w:ascii="Times New Roman" w:hAnsi="Times New Roman"/>
          <w:b/>
          <w:szCs w:val="22"/>
          <w:lang w:val="sr-Latn-RS"/>
        </w:rPr>
        <w:t>“ 2020</w:t>
      </w:r>
      <w:r w:rsidR="0048256E">
        <w:rPr>
          <w:rFonts w:ascii="Times New Roman" w:hAnsi="Times New Roman"/>
          <w:b/>
          <w:szCs w:val="22"/>
          <w:lang w:val="sr-Cyrl-RS"/>
        </w:rPr>
        <w:t>.</w:t>
      </w:r>
      <w:bookmarkStart w:id="0" w:name="_GoBack"/>
      <w:bookmarkEnd w:id="0"/>
    </w:p>
    <w:p w:rsidR="00872E94" w:rsidRPr="00872E94" w:rsidRDefault="0048256E" w:rsidP="00872E94">
      <w:pPr>
        <w:spacing w:after="0" w:line="240" w:lineRule="auto"/>
        <w:jc w:val="both"/>
        <w:rPr>
          <w:rFonts w:ascii="Times New Roman" w:hAnsi="Times New Roman"/>
          <w:szCs w:val="22"/>
          <w:lang w:val="sr-Cyrl-RS"/>
        </w:rPr>
      </w:pPr>
      <w:r w:rsidRPr="0048256E">
        <w:rPr>
          <w:rFonts w:ascii="Times New Roman" w:hAnsi="Times New Roman"/>
          <w:szCs w:val="22"/>
          <w:lang w:val="sr-Cyrl-RS"/>
        </w:rPr>
        <w:t xml:space="preserve">За све неопходне информације, можете контактирати представнике Привредне коморе Србије – Нина Мирковић на број 011/3625 145 и 064/0529 834 или Развојне агенције Србије – </w:t>
      </w:r>
      <w:proofErr w:type="spellStart"/>
      <w:r w:rsidRPr="0048256E">
        <w:rPr>
          <w:rFonts w:ascii="Times New Roman" w:hAnsi="Times New Roman"/>
          <w:szCs w:val="22"/>
          <w:lang w:val="sr-Cyrl-RS"/>
        </w:rPr>
        <w:t>Инес</w:t>
      </w:r>
      <w:proofErr w:type="spellEnd"/>
      <w:r w:rsidRPr="0048256E">
        <w:rPr>
          <w:rFonts w:ascii="Times New Roman" w:hAnsi="Times New Roman"/>
          <w:szCs w:val="22"/>
          <w:lang w:val="sr-Cyrl-RS"/>
        </w:rPr>
        <w:t xml:space="preserve"> </w:t>
      </w:r>
      <w:proofErr w:type="spellStart"/>
      <w:r w:rsidRPr="0048256E">
        <w:rPr>
          <w:rFonts w:ascii="Times New Roman" w:hAnsi="Times New Roman"/>
          <w:szCs w:val="22"/>
          <w:lang w:val="sr-Cyrl-RS"/>
        </w:rPr>
        <w:t>Новосел</w:t>
      </w:r>
      <w:proofErr w:type="spellEnd"/>
      <w:r w:rsidRPr="0048256E">
        <w:rPr>
          <w:rFonts w:ascii="Times New Roman" w:hAnsi="Times New Roman"/>
          <w:szCs w:val="22"/>
          <w:lang w:val="sr-Cyrl-RS"/>
        </w:rPr>
        <w:t xml:space="preserve"> на број 011/3398-774 или 069/3397-621.</w:t>
      </w: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A0" w:rsidRDefault="00BA05A0" w:rsidP="006207E2">
      <w:pPr>
        <w:spacing w:after="0" w:line="240" w:lineRule="auto"/>
      </w:pPr>
      <w:r>
        <w:separator/>
      </w:r>
    </w:p>
  </w:endnote>
  <w:endnote w:type="continuationSeparator" w:id="0">
    <w:p w:rsidR="00BA05A0" w:rsidRDefault="00BA05A0"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A0" w:rsidRDefault="00BA05A0" w:rsidP="006207E2">
      <w:pPr>
        <w:spacing w:after="0" w:line="240" w:lineRule="auto"/>
      </w:pPr>
      <w:r>
        <w:separator/>
      </w:r>
    </w:p>
  </w:footnote>
  <w:footnote w:type="continuationSeparator" w:id="0">
    <w:p w:rsidR="00BA05A0" w:rsidRDefault="00BA05A0"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Default="00107B4A">
    <w:pPr>
      <w:pStyle w:val="Header"/>
    </w:pPr>
    <w:r>
      <w:rPr>
        <w:noProof/>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BA05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48256E">
      <w:rPr>
        <w:rStyle w:val="PageNumber"/>
        <w:rFonts w:asciiTheme="minorHAnsi" w:hAnsiTheme="minorHAnsi"/>
        <w:noProof/>
      </w:rPr>
      <w:t>4</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5498C"/>
    <w:rsid w:val="0026615F"/>
    <w:rsid w:val="0028606F"/>
    <w:rsid w:val="002A2F44"/>
    <w:rsid w:val="002A66C7"/>
    <w:rsid w:val="002B384E"/>
    <w:rsid w:val="002B62AF"/>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B04AD"/>
    <w:rsid w:val="003D6044"/>
    <w:rsid w:val="003E29F6"/>
    <w:rsid w:val="003F0D88"/>
    <w:rsid w:val="004024F0"/>
    <w:rsid w:val="00417494"/>
    <w:rsid w:val="00432B49"/>
    <w:rsid w:val="00444E77"/>
    <w:rsid w:val="00454C42"/>
    <w:rsid w:val="00462E0D"/>
    <w:rsid w:val="0048256E"/>
    <w:rsid w:val="0049006B"/>
    <w:rsid w:val="004B3EF0"/>
    <w:rsid w:val="004C090C"/>
    <w:rsid w:val="004E5C27"/>
    <w:rsid w:val="0051046C"/>
    <w:rsid w:val="00532F0E"/>
    <w:rsid w:val="0053569D"/>
    <w:rsid w:val="00561C5A"/>
    <w:rsid w:val="00572A16"/>
    <w:rsid w:val="00577F96"/>
    <w:rsid w:val="0059276C"/>
    <w:rsid w:val="005C2D0B"/>
    <w:rsid w:val="005D15C1"/>
    <w:rsid w:val="005D1BA9"/>
    <w:rsid w:val="006207E2"/>
    <w:rsid w:val="00631482"/>
    <w:rsid w:val="006462FB"/>
    <w:rsid w:val="0065607A"/>
    <w:rsid w:val="00696737"/>
    <w:rsid w:val="006A1459"/>
    <w:rsid w:val="006A5121"/>
    <w:rsid w:val="006C5790"/>
    <w:rsid w:val="006D2146"/>
    <w:rsid w:val="006E29F9"/>
    <w:rsid w:val="0070797E"/>
    <w:rsid w:val="00733334"/>
    <w:rsid w:val="007A2530"/>
    <w:rsid w:val="007B445D"/>
    <w:rsid w:val="007D092B"/>
    <w:rsid w:val="007D0956"/>
    <w:rsid w:val="0080341B"/>
    <w:rsid w:val="008232F6"/>
    <w:rsid w:val="00836B98"/>
    <w:rsid w:val="0084691F"/>
    <w:rsid w:val="00872E94"/>
    <w:rsid w:val="00873288"/>
    <w:rsid w:val="008857C1"/>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372D"/>
    <w:rsid w:val="00AF3C5B"/>
    <w:rsid w:val="00AF5481"/>
    <w:rsid w:val="00B20536"/>
    <w:rsid w:val="00B256CF"/>
    <w:rsid w:val="00B43D59"/>
    <w:rsid w:val="00B54E82"/>
    <w:rsid w:val="00B63F66"/>
    <w:rsid w:val="00B8698C"/>
    <w:rsid w:val="00B87C0C"/>
    <w:rsid w:val="00B9474C"/>
    <w:rsid w:val="00BA02C6"/>
    <w:rsid w:val="00BA05A0"/>
    <w:rsid w:val="00BC0273"/>
    <w:rsid w:val="00BC4431"/>
    <w:rsid w:val="00BD0198"/>
    <w:rsid w:val="00BE0156"/>
    <w:rsid w:val="00BE511B"/>
    <w:rsid w:val="00C05D64"/>
    <w:rsid w:val="00C525B0"/>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80252"/>
    <w:rsid w:val="00E82596"/>
    <w:rsid w:val="00E8793F"/>
    <w:rsid w:val="00EC203E"/>
    <w:rsid w:val="00EC3658"/>
    <w:rsid w:val="00EC6697"/>
    <w:rsid w:val="00F01AC7"/>
    <w:rsid w:val="00F027CB"/>
    <w:rsid w:val="00F10977"/>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D7808"/>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51D4-BE87-4FD0-9A76-0E75EFFD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8</cp:revision>
  <cp:lastPrinted>2019-10-02T07:30:00Z</cp:lastPrinted>
  <dcterms:created xsi:type="dcterms:W3CDTF">2019-10-03T10:42:00Z</dcterms:created>
  <dcterms:modified xsi:type="dcterms:W3CDTF">2019-10-18T12:17:00Z</dcterms:modified>
</cp:coreProperties>
</file>